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A420" w14:textId="3A6190AD" w:rsidR="00E975C1" w:rsidRPr="00E975C1" w:rsidRDefault="00E975C1">
      <w:pPr>
        <w:rPr>
          <w:rFonts w:cstheme="minorHAnsi"/>
          <w:b/>
        </w:rPr>
      </w:pPr>
      <w:bookmarkStart w:id="0" w:name="_GoBack"/>
      <w:bookmarkEnd w:id="0"/>
      <w:r w:rsidRPr="00E975C1">
        <w:rPr>
          <w:rFonts w:cstheme="minorHAnsi"/>
          <w:b/>
        </w:rPr>
        <w:t xml:space="preserve">Minute </w:t>
      </w:r>
    </w:p>
    <w:p w14:paraId="0233DC7D" w14:textId="758828E4" w:rsidR="00E427AC" w:rsidRPr="00E975C1" w:rsidRDefault="004A3234">
      <w:pPr>
        <w:rPr>
          <w:rFonts w:cstheme="minorHAnsi"/>
          <w:b/>
        </w:rPr>
      </w:pPr>
      <w:r w:rsidRPr="00E975C1">
        <w:rPr>
          <w:rFonts w:cstheme="minorHAnsi"/>
          <w:b/>
        </w:rPr>
        <w:t xml:space="preserve">The Lanarkshire Board </w:t>
      </w:r>
      <w:r w:rsidR="00602993" w:rsidRPr="00E975C1">
        <w:rPr>
          <w:rFonts w:cstheme="minorHAnsi"/>
          <w:b/>
        </w:rPr>
        <w:t>–</w:t>
      </w:r>
      <w:r w:rsidR="00E427AC" w:rsidRPr="00E975C1">
        <w:rPr>
          <w:rFonts w:cstheme="minorHAnsi"/>
          <w:b/>
        </w:rPr>
        <w:t xml:space="preserve"> Boardroom Motherwell Campus and Via Zoom</w:t>
      </w:r>
    </w:p>
    <w:p w14:paraId="1A9E4649" w14:textId="036FBCE4" w:rsidR="0001709D" w:rsidRPr="00E975C1" w:rsidRDefault="00B55515">
      <w:pPr>
        <w:rPr>
          <w:rFonts w:cstheme="minorHAnsi"/>
          <w:b/>
        </w:rPr>
      </w:pPr>
      <w:r w:rsidRPr="00E975C1">
        <w:rPr>
          <w:rFonts w:cstheme="minorHAnsi"/>
          <w:b/>
        </w:rPr>
        <w:t>10</w:t>
      </w:r>
      <w:r w:rsidRPr="00E975C1">
        <w:rPr>
          <w:rFonts w:cstheme="minorHAnsi"/>
          <w:b/>
          <w:vertAlign w:val="superscript"/>
        </w:rPr>
        <w:t>th</w:t>
      </w:r>
      <w:r w:rsidRPr="00E975C1">
        <w:rPr>
          <w:rFonts w:cstheme="minorHAnsi"/>
          <w:b/>
        </w:rPr>
        <w:t xml:space="preserve"> </w:t>
      </w:r>
      <w:r w:rsidR="00E427AC" w:rsidRPr="00E975C1">
        <w:rPr>
          <w:rFonts w:cstheme="minorHAnsi"/>
          <w:b/>
        </w:rPr>
        <w:t xml:space="preserve">December </w:t>
      </w:r>
      <w:r w:rsidR="00602993" w:rsidRPr="00E975C1">
        <w:rPr>
          <w:rFonts w:cstheme="minorHAnsi"/>
          <w:b/>
        </w:rPr>
        <w:t>202</w:t>
      </w:r>
      <w:r w:rsidRPr="00E975C1">
        <w:rPr>
          <w:rFonts w:cstheme="minorHAnsi"/>
          <w:b/>
        </w:rPr>
        <w:t>4</w:t>
      </w:r>
      <w:r w:rsidR="00602993" w:rsidRPr="00E975C1">
        <w:rPr>
          <w:rFonts w:cstheme="minorHAnsi"/>
          <w:b/>
        </w:rPr>
        <w:t xml:space="preserve"> </w:t>
      </w:r>
    </w:p>
    <w:p w14:paraId="26421522" w14:textId="25B0923A" w:rsidR="00331560" w:rsidRDefault="00ED345F">
      <w:pPr>
        <w:rPr>
          <w:b/>
        </w:rPr>
      </w:pPr>
      <w:r>
        <w:rPr>
          <w:b/>
        </w:rPr>
        <w:t>Present: Ronnie Smith, David Alves, Paula Blackadder</w:t>
      </w:r>
      <w:r w:rsidR="00E87DBF">
        <w:rPr>
          <w:b/>
        </w:rPr>
        <w:t xml:space="preserve">, Yvonne Finlayson, Keith Fulton, Fraser Hainey, Eileen Imlah, Moira Jarvie, Elaine Loudon, Kellyann McGraith, Stella McManus, Christopher Moore, Barbara Philliben, Catherine Pollock, Alastair Rennie, </w:t>
      </w:r>
      <w:r w:rsidR="00E9380E">
        <w:rPr>
          <w:b/>
        </w:rPr>
        <w:t xml:space="preserve">Tarryn Robertson, </w:t>
      </w:r>
      <w:r w:rsidR="00E87DBF">
        <w:rPr>
          <w:b/>
        </w:rPr>
        <w:t>Julie Webster and Dave Winning.</w:t>
      </w:r>
    </w:p>
    <w:p w14:paraId="6A30A5FC" w14:textId="350DECAC" w:rsidR="00ED345F" w:rsidRDefault="00ED345F">
      <w:pPr>
        <w:rPr>
          <w:b/>
        </w:rPr>
      </w:pPr>
      <w:r>
        <w:rPr>
          <w:b/>
        </w:rPr>
        <w:t>In Attendance:</w:t>
      </w:r>
      <w:r w:rsidR="00E87DBF">
        <w:rPr>
          <w:b/>
        </w:rPr>
        <w:t xml:space="preserve"> Ann Baxter, Iain Clark, Ronnie Gilmour, Elaine McKechnie, Diane McGill, </w:t>
      </w:r>
      <w:r w:rsidR="00E9380E">
        <w:rPr>
          <w:b/>
        </w:rPr>
        <w:t xml:space="preserve">Penny Neish and Elaine Turkington. </w:t>
      </w:r>
    </w:p>
    <w:p w14:paraId="1B608428" w14:textId="18C73CAC" w:rsidR="00ED345F" w:rsidRPr="00E9380E" w:rsidRDefault="00ED345F">
      <w:r w:rsidRPr="00E9380E">
        <w:t xml:space="preserve">Via Zoom: </w:t>
      </w:r>
      <w:r w:rsidR="00E9380E" w:rsidRPr="00E9380E">
        <w:t>Catriona Blacker and Joanne Rosie.</w:t>
      </w:r>
    </w:p>
    <w:p w14:paraId="47B778FB" w14:textId="15F6B33A" w:rsidR="007C0800" w:rsidRDefault="00ED345F">
      <w:pPr>
        <w:rPr>
          <w:b/>
        </w:rPr>
      </w:pPr>
      <w:r>
        <w:rPr>
          <w:b/>
        </w:rPr>
        <w:t>1</w:t>
      </w:r>
      <w:r w:rsidR="004A3234" w:rsidRPr="00FF26FA">
        <w:rPr>
          <w:b/>
        </w:rPr>
        <w:t xml:space="preserve">. </w:t>
      </w:r>
      <w:r w:rsidR="007C0800" w:rsidRPr="00FF26FA">
        <w:rPr>
          <w:b/>
        </w:rPr>
        <w:t>Chair’s welcome</w:t>
      </w:r>
      <w:r>
        <w:rPr>
          <w:b/>
        </w:rPr>
        <w:t xml:space="preserve">: </w:t>
      </w:r>
      <w:r w:rsidRPr="00E9380E">
        <w:t>The Chair welcomed everyone to the Christmas meeting of the Board. The Board lunch would follow the meeting in ML – One.</w:t>
      </w:r>
      <w:r w:rsidR="00E84239" w:rsidRPr="00E9380E">
        <w:tab/>
      </w:r>
      <w:r w:rsidR="00E84239">
        <w:rPr>
          <w:b/>
        </w:rPr>
        <w:tab/>
      </w:r>
      <w:r w:rsidR="00E84239">
        <w:rPr>
          <w:b/>
        </w:rPr>
        <w:tab/>
      </w:r>
      <w:r w:rsidR="00E84239">
        <w:rPr>
          <w:b/>
        </w:rPr>
        <w:tab/>
      </w:r>
      <w:r w:rsidR="00E84239">
        <w:rPr>
          <w:b/>
        </w:rPr>
        <w:tab/>
      </w:r>
      <w:r w:rsidR="00E84239">
        <w:rPr>
          <w:b/>
        </w:rPr>
        <w:tab/>
      </w:r>
      <w:r w:rsidR="00E84239">
        <w:rPr>
          <w:b/>
        </w:rPr>
        <w:tab/>
      </w:r>
      <w:r w:rsidR="00E84239">
        <w:rPr>
          <w:b/>
        </w:rPr>
        <w:tab/>
      </w:r>
    </w:p>
    <w:p w14:paraId="64A91C22" w14:textId="3C86DC54" w:rsidR="00451158" w:rsidRDefault="007C67E5">
      <w:pPr>
        <w:rPr>
          <w:b/>
        </w:rPr>
      </w:pPr>
      <w:r>
        <w:rPr>
          <w:b/>
        </w:rPr>
        <w:t>2</w:t>
      </w:r>
      <w:r w:rsidR="007C0800" w:rsidRPr="00FF26FA">
        <w:rPr>
          <w:b/>
        </w:rPr>
        <w:t xml:space="preserve">. </w:t>
      </w:r>
      <w:r w:rsidR="00451158">
        <w:rPr>
          <w:b/>
        </w:rPr>
        <w:t>Apologies for Absence</w:t>
      </w:r>
      <w:r w:rsidR="00ED345F">
        <w:rPr>
          <w:b/>
        </w:rPr>
        <w:t xml:space="preserve">: </w:t>
      </w:r>
      <w:r w:rsidR="00ED345F" w:rsidRPr="00E9380E">
        <w:t xml:space="preserve">There were apologies from </w:t>
      </w:r>
      <w:r w:rsidR="00E9380E" w:rsidRPr="00E9380E">
        <w:t>Ann Doherty</w:t>
      </w:r>
      <w:r w:rsidR="00A04C0D">
        <w:t>,</w:t>
      </w:r>
      <w:r w:rsidR="00E9380E" w:rsidRPr="00E9380E">
        <w:t xml:space="preserve"> </w:t>
      </w:r>
      <w:r w:rsidR="00ED345F" w:rsidRPr="00E9380E">
        <w:t>Derek Hamill</w:t>
      </w:r>
      <w:r w:rsidR="00A04C0D">
        <w:t xml:space="preserve"> and Douglas Morrison</w:t>
      </w:r>
      <w:r w:rsidR="00ED345F" w:rsidRPr="00E9380E">
        <w:t>.</w:t>
      </w:r>
      <w:r w:rsidR="00E87DBF">
        <w:rPr>
          <w:b/>
        </w:rPr>
        <w:t xml:space="preserve"> </w:t>
      </w:r>
    </w:p>
    <w:p w14:paraId="46A93438" w14:textId="2E37CBFD" w:rsidR="001B2CD3" w:rsidRPr="00E9380E" w:rsidRDefault="007C67E5" w:rsidP="00136181">
      <w:r>
        <w:rPr>
          <w:b/>
        </w:rPr>
        <w:t>3</w:t>
      </w:r>
      <w:r w:rsidR="00451158">
        <w:rPr>
          <w:b/>
        </w:rPr>
        <w:t xml:space="preserve">. </w:t>
      </w:r>
      <w:r w:rsidR="007C0800" w:rsidRPr="00FF26FA">
        <w:rPr>
          <w:b/>
        </w:rPr>
        <w:t>Declaration</w:t>
      </w:r>
      <w:r w:rsidR="004A3234" w:rsidRPr="00FF26FA">
        <w:rPr>
          <w:b/>
        </w:rPr>
        <w:t>s</w:t>
      </w:r>
      <w:r w:rsidR="007C0800" w:rsidRPr="00FF26FA">
        <w:rPr>
          <w:b/>
        </w:rPr>
        <w:t xml:space="preserve"> of Interest</w:t>
      </w:r>
      <w:r w:rsidR="00E9380E">
        <w:rPr>
          <w:b/>
        </w:rPr>
        <w:t xml:space="preserve">: </w:t>
      </w:r>
      <w:r w:rsidR="00E9380E" w:rsidRPr="00E9380E">
        <w:t>Moira Jarvie informed the Board that she was no longer a UNISON branch officer or a member of UNISON</w:t>
      </w:r>
      <w:r w:rsidR="00E9380E">
        <w:t xml:space="preserve"> and she thanked senior management for their support. Ann Baxter, Ronnie Smith and Iain Clark declared an interest in the AMCOL</w:t>
      </w:r>
      <w:r w:rsidR="00E9380E" w:rsidRPr="00744C52">
        <w:rPr>
          <w:color w:val="FF0000"/>
        </w:rPr>
        <w:t xml:space="preserve"> </w:t>
      </w:r>
      <w:r w:rsidR="00E9380E" w:rsidRPr="0002788D">
        <w:t>nursery</w:t>
      </w:r>
      <w:r w:rsidR="0002788D" w:rsidRPr="0002788D">
        <w:t>,</w:t>
      </w:r>
      <w:r w:rsidR="00744C52" w:rsidRPr="0002788D">
        <w:t xml:space="preserve"> </w:t>
      </w:r>
      <w:r w:rsidR="0002788D" w:rsidRPr="0002788D">
        <w:t>a</w:t>
      </w:r>
      <w:r w:rsidR="00744C52" w:rsidRPr="0002788D">
        <w:t>s board members of that company.</w:t>
      </w:r>
    </w:p>
    <w:p w14:paraId="4F18362B" w14:textId="313771FF" w:rsidR="004A3234" w:rsidRPr="00FF26FA" w:rsidRDefault="00136181">
      <w:pPr>
        <w:contextualSpacing/>
        <w:rPr>
          <w:b/>
        </w:rPr>
      </w:pPr>
      <w:r>
        <w:rPr>
          <w:b/>
        </w:rPr>
        <w:t>4</w:t>
      </w:r>
      <w:r w:rsidR="007C0800" w:rsidRPr="00FF26FA">
        <w:rPr>
          <w:b/>
        </w:rPr>
        <w:t xml:space="preserve">. </w:t>
      </w:r>
      <w:r w:rsidR="00B54120">
        <w:rPr>
          <w:b/>
        </w:rPr>
        <w:t xml:space="preserve">NCL </w:t>
      </w:r>
      <w:r w:rsidR="004A3234" w:rsidRPr="00FF26FA">
        <w:rPr>
          <w:b/>
        </w:rPr>
        <w:t xml:space="preserve">Committee </w:t>
      </w:r>
      <w:r w:rsidR="007C0800" w:rsidRPr="00FF26FA">
        <w:rPr>
          <w:b/>
        </w:rPr>
        <w:t>Minute</w:t>
      </w:r>
      <w:r w:rsidR="004A3234" w:rsidRPr="00FF26FA">
        <w:rPr>
          <w:b/>
        </w:rPr>
        <w:t>s</w:t>
      </w:r>
      <w:r w:rsidR="004A3234" w:rsidRPr="00FF26FA">
        <w:rPr>
          <w:b/>
        </w:rPr>
        <w:tab/>
      </w:r>
      <w:r w:rsidR="00E975C1">
        <w:rPr>
          <w:b/>
        </w:rPr>
        <w:tab/>
      </w:r>
      <w:r w:rsidR="00E975C1">
        <w:rPr>
          <w:b/>
        </w:rPr>
        <w:tab/>
      </w:r>
      <w:r w:rsidR="00E975C1">
        <w:rPr>
          <w:b/>
        </w:rPr>
        <w:tab/>
      </w:r>
      <w:r w:rsidR="00E975C1">
        <w:rPr>
          <w:b/>
        </w:rPr>
        <w:tab/>
      </w:r>
      <w:r w:rsidR="00E975C1">
        <w:rPr>
          <w:b/>
        </w:rPr>
        <w:tab/>
      </w:r>
      <w:r w:rsidR="00E975C1">
        <w:rPr>
          <w:b/>
        </w:rPr>
        <w:tab/>
      </w:r>
      <w:r w:rsidR="004A3234" w:rsidRPr="00FF26FA">
        <w:rPr>
          <w:b/>
        </w:rPr>
        <w:tab/>
      </w:r>
      <w:r w:rsidR="004A3234" w:rsidRPr="00FF26FA">
        <w:rPr>
          <w:b/>
        </w:rPr>
        <w:tab/>
      </w:r>
      <w:r w:rsidR="004A3234" w:rsidRPr="00FF26FA">
        <w:rPr>
          <w:b/>
        </w:rPr>
        <w:tab/>
      </w:r>
      <w:r w:rsidR="00B54120">
        <w:rPr>
          <w:b/>
        </w:rPr>
        <w:tab/>
      </w:r>
      <w:r w:rsidR="00B54120">
        <w:rPr>
          <w:b/>
        </w:rPr>
        <w:tab/>
      </w:r>
    </w:p>
    <w:p w14:paraId="3AF107CB" w14:textId="5C0C12A4" w:rsidR="006C7479" w:rsidRDefault="00136181" w:rsidP="006C7479">
      <w:pPr>
        <w:tabs>
          <w:tab w:val="left" w:pos="450"/>
        </w:tabs>
        <w:contextualSpacing/>
      </w:pPr>
      <w:r>
        <w:rPr>
          <w:b/>
        </w:rPr>
        <w:t>4</w:t>
      </w:r>
      <w:r w:rsidR="004A3234" w:rsidRPr="00FF26FA">
        <w:rPr>
          <w:b/>
        </w:rPr>
        <w:t>.</w:t>
      </w:r>
      <w:r w:rsidR="00B54120">
        <w:rPr>
          <w:b/>
        </w:rPr>
        <w:t>1</w:t>
      </w:r>
      <w:r w:rsidR="004A3234" w:rsidRPr="00FF26FA">
        <w:rPr>
          <w:b/>
        </w:rPr>
        <w:t xml:space="preserve"> CSAO</w:t>
      </w:r>
      <w:r w:rsidR="00204C05">
        <w:rPr>
          <w:b/>
        </w:rPr>
        <w:t xml:space="preserve"> </w:t>
      </w:r>
      <w:r w:rsidR="0084430C">
        <w:rPr>
          <w:b/>
        </w:rPr>
        <w:t>11</w:t>
      </w:r>
      <w:r w:rsidR="0084430C" w:rsidRPr="0084430C">
        <w:rPr>
          <w:b/>
          <w:vertAlign w:val="superscript"/>
        </w:rPr>
        <w:t>th</w:t>
      </w:r>
      <w:r w:rsidR="0084430C">
        <w:rPr>
          <w:b/>
        </w:rPr>
        <w:t xml:space="preserve"> November </w:t>
      </w:r>
      <w:r w:rsidR="00DB3CDB">
        <w:rPr>
          <w:b/>
        </w:rPr>
        <w:t>202</w:t>
      </w:r>
      <w:r w:rsidR="0084430C">
        <w:rPr>
          <w:b/>
        </w:rPr>
        <w:t>4</w:t>
      </w:r>
      <w:r w:rsidR="00E9380E">
        <w:rPr>
          <w:b/>
        </w:rPr>
        <w:t xml:space="preserve">: </w:t>
      </w:r>
      <w:r w:rsidR="00E9380E" w:rsidRPr="00E9380E">
        <w:t>Dave Winning</w:t>
      </w:r>
      <w:r w:rsidR="00E9380E">
        <w:t xml:space="preserve"> asked if there were any questions from the minute. </w:t>
      </w:r>
      <w:r w:rsidR="006C7479">
        <w:t>Keith Fulton noted paragraph</w:t>
      </w:r>
      <w:r w:rsidR="00E9380E">
        <w:t xml:space="preserve"> </w:t>
      </w:r>
      <w:r w:rsidR="006C7479">
        <w:t>9.4 of the minute which set out the launch of the International Strategy which</w:t>
      </w:r>
      <w:r w:rsidR="006C7479">
        <w:rPr>
          <w:bCs/>
        </w:rPr>
        <w:t xml:space="preserve"> links to the development of the Wellbeing Academies and focuses on building partnerships.  Its aims are t</w:t>
      </w:r>
      <w:r w:rsidR="006C7479">
        <w:t xml:space="preserve">o embed international activity into NCL’s academic curriculum planning and Keith Fulton said that an approach to Scottish Development International (SDI) </w:t>
      </w:r>
      <w:r w:rsidR="006C7479" w:rsidRPr="0002788D">
        <w:t xml:space="preserve">might </w:t>
      </w:r>
      <w:r w:rsidR="00744C52" w:rsidRPr="0002788D">
        <w:t xml:space="preserve">be appropriate </w:t>
      </w:r>
      <w:r w:rsidR="00744C52">
        <w:t xml:space="preserve">to </w:t>
      </w:r>
      <w:r w:rsidR="006C7479">
        <w:t>help deliver the strategy.</w:t>
      </w:r>
    </w:p>
    <w:p w14:paraId="15D7BADD" w14:textId="3776071F" w:rsidR="007C0800" w:rsidRDefault="004A3234" w:rsidP="00451158">
      <w:pPr>
        <w:tabs>
          <w:tab w:val="left" w:pos="450"/>
        </w:tabs>
        <w:contextualSpacing/>
        <w:rPr>
          <w:b/>
        </w:rPr>
      </w:pPr>
      <w:r w:rsidRPr="00FF26FA">
        <w:rPr>
          <w:b/>
        </w:rPr>
        <w:tab/>
      </w:r>
      <w:r w:rsidRPr="00FF26FA">
        <w:rPr>
          <w:b/>
        </w:rPr>
        <w:tab/>
      </w:r>
      <w:r w:rsidRPr="00FF26FA">
        <w:rPr>
          <w:b/>
        </w:rPr>
        <w:tab/>
      </w:r>
      <w:r w:rsidR="00F46735">
        <w:rPr>
          <w:b/>
        </w:rPr>
        <w:tab/>
      </w:r>
      <w:r w:rsidRPr="00FF26FA">
        <w:rPr>
          <w:b/>
        </w:rPr>
        <w:tab/>
      </w:r>
      <w:r w:rsidR="00E975C1">
        <w:rPr>
          <w:b/>
        </w:rPr>
        <w:tab/>
      </w:r>
    </w:p>
    <w:p w14:paraId="1755B158" w14:textId="78AE7A42" w:rsidR="006C7479" w:rsidRPr="006C7479" w:rsidRDefault="00136181" w:rsidP="00451158">
      <w:pPr>
        <w:tabs>
          <w:tab w:val="left" w:pos="450"/>
        </w:tabs>
        <w:contextualSpacing/>
      </w:pPr>
      <w:r>
        <w:rPr>
          <w:b/>
        </w:rPr>
        <w:t>4</w:t>
      </w:r>
      <w:r w:rsidR="00DB3CDB">
        <w:rPr>
          <w:b/>
        </w:rPr>
        <w:t>.</w:t>
      </w:r>
      <w:r w:rsidR="00DB7EF5">
        <w:rPr>
          <w:b/>
        </w:rPr>
        <w:t>2</w:t>
      </w:r>
      <w:r w:rsidR="00DB3CDB">
        <w:rPr>
          <w:b/>
        </w:rPr>
        <w:t xml:space="preserve"> </w:t>
      </w:r>
      <w:r w:rsidR="004A3234" w:rsidRPr="00FF26FA">
        <w:rPr>
          <w:b/>
        </w:rPr>
        <w:t>RGP Committee</w:t>
      </w:r>
      <w:r w:rsidR="005D5F5D">
        <w:rPr>
          <w:b/>
        </w:rPr>
        <w:t xml:space="preserve"> </w:t>
      </w:r>
      <w:r w:rsidR="0084430C">
        <w:rPr>
          <w:b/>
        </w:rPr>
        <w:t>18</w:t>
      </w:r>
      <w:r w:rsidR="0084430C" w:rsidRPr="0084430C">
        <w:rPr>
          <w:b/>
          <w:vertAlign w:val="superscript"/>
        </w:rPr>
        <w:t>th</w:t>
      </w:r>
      <w:r w:rsidR="0084430C">
        <w:rPr>
          <w:b/>
        </w:rPr>
        <w:t xml:space="preserve"> November 2024</w:t>
      </w:r>
      <w:r w:rsidR="006C7479">
        <w:rPr>
          <w:b/>
        </w:rPr>
        <w:t xml:space="preserve">: </w:t>
      </w:r>
      <w:r w:rsidR="006C7479" w:rsidRPr="006C7479">
        <w:t>Keith Fulton drew the Board’s attention to Item 5.1 which sets out the latest position regarding the Motherwell Campus cladding and BTO.</w:t>
      </w:r>
      <w:r w:rsidR="006C7479" w:rsidRPr="006C7479">
        <w:rPr>
          <w:rFonts w:cstheme="minorHAnsi"/>
        </w:rPr>
        <w:t xml:space="preserve"> KF </w:t>
      </w:r>
      <w:r w:rsidR="006C7479">
        <w:rPr>
          <w:rFonts w:cstheme="minorHAnsi"/>
        </w:rPr>
        <w:t xml:space="preserve">has contacted </w:t>
      </w:r>
      <w:r w:rsidR="006C7479" w:rsidRPr="006C7479">
        <w:rPr>
          <w:rFonts w:cstheme="minorHAnsi"/>
        </w:rPr>
        <w:t>F</w:t>
      </w:r>
      <w:r w:rsidR="006C7479">
        <w:rPr>
          <w:rFonts w:cstheme="minorHAnsi"/>
        </w:rPr>
        <w:t xml:space="preserve">raser Hopkins </w:t>
      </w:r>
      <w:r w:rsidR="006C7479" w:rsidRPr="006C7479">
        <w:rPr>
          <w:rFonts w:cstheme="minorHAnsi"/>
        </w:rPr>
        <w:t xml:space="preserve">to seek an extension to the </w:t>
      </w:r>
      <w:proofErr w:type="spellStart"/>
      <w:r w:rsidR="006C7479" w:rsidRPr="006C7479">
        <w:rPr>
          <w:rFonts w:cstheme="minorHAnsi"/>
        </w:rPr>
        <w:t>sist</w:t>
      </w:r>
      <w:proofErr w:type="spellEnd"/>
      <w:r w:rsidR="006C7479" w:rsidRPr="006C7479">
        <w:rPr>
          <w:rFonts w:cstheme="minorHAnsi"/>
        </w:rPr>
        <w:t xml:space="preserve"> for another 3 months and </w:t>
      </w:r>
      <w:r w:rsidR="006C7479">
        <w:rPr>
          <w:rFonts w:cstheme="minorHAnsi"/>
        </w:rPr>
        <w:t xml:space="preserve">had requested </w:t>
      </w:r>
      <w:r w:rsidR="006C7479" w:rsidRPr="006C7479">
        <w:rPr>
          <w:rFonts w:cstheme="minorHAnsi"/>
        </w:rPr>
        <w:t>a meeting to enable further discussions between college representatives and BTO.</w:t>
      </w:r>
      <w:r w:rsidR="0084430C">
        <w:rPr>
          <w:rFonts w:cstheme="minorHAnsi"/>
        </w:rPr>
        <w:t xml:space="preserve"> He also drew the Boards attention to Item 6 which highlighted the positive steps taken by staff at the Cumbernauld nursery. Alastair Rennie commended the work undertaken on Cyber Security.</w:t>
      </w:r>
    </w:p>
    <w:p w14:paraId="7BA15DD0" w14:textId="06B98CA8" w:rsidR="00894A93" w:rsidRPr="00FF26FA" w:rsidRDefault="004A3234" w:rsidP="00451158">
      <w:pPr>
        <w:tabs>
          <w:tab w:val="left" w:pos="450"/>
        </w:tabs>
        <w:contextualSpacing/>
        <w:rPr>
          <w:b/>
        </w:rPr>
      </w:pPr>
      <w:r w:rsidRPr="00FF26FA">
        <w:rPr>
          <w:b/>
        </w:rPr>
        <w:tab/>
      </w:r>
      <w:r w:rsidR="009D2EC7">
        <w:rPr>
          <w:b/>
        </w:rPr>
        <w:tab/>
      </w:r>
      <w:r w:rsidR="00E3030A">
        <w:rPr>
          <w:b/>
        </w:rPr>
        <w:tab/>
      </w:r>
      <w:r w:rsidR="00E975C1">
        <w:rPr>
          <w:b/>
        </w:rPr>
        <w:tab/>
      </w:r>
      <w:r w:rsidR="00E975C1">
        <w:rPr>
          <w:b/>
        </w:rPr>
        <w:tab/>
      </w:r>
      <w:r w:rsidR="00894A93">
        <w:rPr>
          <w:b/>
        </w:rPr>
        <w:tab/>
      </w:r>
      <w:r w:rsidR="00894A93">
        <w:rPr>
          <w:b/>
        </w:rPr>
        <w:tab/>
      </w:r>
      <w:r w:rsidR="00894A93">
        <w:rPr>
          <w:b/>
        </w:rPr>
        <w:tab/>
        <w:t xml:space="preserve"> </w:t>
      </w:r>
    </w:p>
    <w:p w14:paraId="10CFBEE3" w14:textId="4043749E" w:rsidR="0084430C" w:rsidRPr="0084430C" w:rsidRDefault="00136181" w:rsidP="0084430C">
      <w:pPr>
        <w:tabs>
          <w:tab w:val="left" w:pos="450"/>
        </w:tabs>
        <w:contextualSpacing/>
      </w:pPr>
      <w:r>
        <w:rPr>
          <w:b/>
        </w:rPr>
        <w:t>4</w:t>
      </w:r>
      <w:r w:rsidR="004A3234" w:rsidRPr="00FF26FA">
        <w:rPr>
          <w:b/>
        </w:rPr>
        <w:t>.</w:t>
      </w:r>
      <w:r w:rsidR="00103897">
        <w:rPr>
          <w:b/>
        </w:rPr>
        <w:t>3</w:t>
      </w:r>
      <w:r w:rsidR="004A3234" w:rsidRPr="00FF26FA">
        <w:rPr>
          <w:b/>
        </w:rPr>
        <w:t xml:space="preserve"> Finance Committee</w:t>
      </w:r>
      <w:r w:rsidR="00103897">
        <w:rPr>
          <w:b/>
        </w:rPr>
        <w:t xml:space="preserve"> 18th November 2024</w:t>
      </w:r>
      <w:r w:rsidR="0084430C">
        <w:rPr>
          <w:b/>
        </w:rPr>
        <w:t xml:space="preserve">: </w:t>
      </w:r>
      <w:r w:rsidR="0084430C" w:rsidRPr="0084430C">
        <w:t xml:space="preserve">Paula Blackadder highlighted the </w:t>
      </w:r>
      <w:r w:rsidR="00744C52" w:rsidRPr="0002788D">
        <w:t>College’s</w:t>
      </w:r>
      <w:r w:rsidR="00744C52">
        <w:t xml:space="preserve"> </w:t>
      </w:r>
      <w:r w:rsidR="0084430C">
        <w:t xml:space="preserve">cash flow </w:t>
      </w:r>
      <w:r w:rsidR="0084430C" w:rsidRPr="0084430C">
        <w:t xml:space="preserve">position to the Board and the </w:t>
      </w:r>
      <w:r w:rsidR="0084430C">
        <w:t>strong focus on liquidity management which would continue for the coming years.</w:t>
      </w:r>
      <w:r w:rsidR="0084430C" w:rsidRPr="0084430C">
        <w:rPr>
          <w:rFonts w:eastAsia="Times New Roman" w:cstheme="minorHAnsi"/>
        </w:rPr>
        <w:t xml:space="preserve"> </w:t>
      </w:r>
      <w:r w:rsidR="0084430C">
        <w:rPr>
          <w:rFonts w:eastAsia="Times New Roman" w:cstheme="minorHAnsi"/>
        </w:rPr>
        <w:t xml:space="preserve">She also </w:t>
      </w:r>
      <w:r w:rsidR="0084430C" w:rsidRPr="000018E9">
        <w:rPr>
          <w:rFonts w:eastAsia="Times New Roman" w:cstheme="minorHAnsi"/>
        </w:rPr>
        <w:t xml:space="preserve">observed that </w:t>
      </w:r>
      <w:r w:rsidR="0084430C">
        <w:rPr>
          <w:rFonts w:eastAsia="Times New Roman" w:cstheme="minorHAnsi"/>
        </w:rPr>
        <w:t xml:space="preserve">there had been </w:t>
      </w:r>
      <w:r w:rsidR="0084430C" w:rsidRPr="000018E9">
        <w:rPr>
          <w:rFonts w:eastAsia="Times New Roman" w:cstheme="minorHAnsi"/>
        </w:rPr>
        <w:t xml:space="preserve">a good report </w:t>
      </w:r>
      <w:r w:rsidR="0084430C">
        <w:rPr>
          <w:rFonts w:eastAsia="Times New Roman" w:cstheme="minorHAnsi"/>
        </w:rPr>
        <w:t xml:space="preserve">on the Cumbernauld nursery </w:t>
      </w:r>
      <w:r w:rsidR="0084430C" w:rsidRPr="000018E9">
        <w:rPr>
          <w:rFonts w:eastAsia="Times New Roman" w:cstheme="minorHAnsi"/>
        </w:rPr>
        <w:t>and acknowledged the effort that was being made with improvements in financial projections</w:t>
      </w:r>
      <w:r w:rsidR="0084430C">
        <w:rPr>
          <w:rFonts w:eastAsia="Times New Roman" w:cstheme="minorHAnsi"/>
        </w:rPr>
        <w:t xml:space="preserve">. </w:t>
      </w:r>
      <w:r w:rsidR="00103897">
        <w:rPr>
          <w:rFonts w:eastAsia="Times New Roman" w:cstheme="minorHAnsi"/>
        </w:rPr>
        <w:t>Ronnie Smith gave credit to the NCL Principal and team for the effort being made to shift the financial position. Eileen Imlah said the she and the EIS/FELA appreciated the way that NCL was working with them. However, she acknowledged the impact on staff and the pressure they were under which was not sustainable and pointed to a need for more action from the Scottish Government.</w:t>
      </w:r>
    </w:p>
    <w:p w14:paraId="0BE536F7" w14:textId="77777777" w:rsidR="0084430C" w:rsidRDefault="0084430C" w:rsidP="006C7479">
      <w:pPr>
        <w:tabs>
          <w:tab w:val="left" w:pos="450"/>
        </w:tabs>
        <w:contextualSpacing/>
        <w:rPr>
          <w:b/>
        </w:rPr>
      </w:pPr>
    </w:p>
    <w:p w14:paraId="42DA6B02" w14:textId="77777777" w:rsidR="00103897" w:rsidRDefault="00103897" w:rsidP="006C7479">
      <w:pPr>
        <w:tabs>
          <w:tab w:val="left" w:pos="450"/>
        </w:tabs>
        <w:contextualSpacing/>
        <w:rPr>
          <w:b/>
        </w:rPr>
      </w:pPr>
    </w:p>
    <w:p w14:paraId="787A2148" w14:textId="77777777" w:rsidR="00103897" w:rsidRDefault="00103897" w:rsidP="006C7479">
      <w:pPr>
        <w:tabs>
          <w:tab w:val="left" w:pos="450"/>
        </w:tabs>
        <w:contextualSpacing/>
        <w:rPr>
          <w:b/>
        </w:rPr>
      </w:pPr>
    </w:p>
    <w:p w14:paraId="2643398B" w14:textId="043FD49C" w:rsidR="00E36E5F" w:rsidRPr="00E36E5F" w:rsidRDefault="006C7479" w:rsidP="00E36E5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E36E5F">
        <w:rPr>
          <w:b/>
        </w:rPr>
        <w:lastRenderedPageBreak/>
        <w:t>4.</w:t>
      </w:r>
      <w:r w:rsidR="00103897" w:rsidRPr="00E36E5F">
        <w:rPr>
          <w:b/>
        </w:rPr>
        <w:t>4</w:t>
      </w:r>
      <w:r w:rsidRPr="00E36E5F">
        <w:rPr>
          <w:b/>
        </w:rPr>
        <w:t xml:space="preserve"> Audit and Risk Committee (ARC)</w:t>
      </w:r>
      <w:r w:rsidR="00103897" w:rsidRPr="00E36E5F">
        <w:rPr>
          <w:b/>
        </w:rPr>
        <w:t>2</w:t>
      </w:r>
      <w:r w:rsidR="00103897" w:rsidRPr="00E36E5F">
        <w:rPr>
          <w:b/>
          <w:vertAlign w:val="superscript"/>
        </w:rPr>
        <w:t>nd</w:t>
      </w:r>
      <w:r w:rsidR="00103897" w:rsidRPr="00E36E5F">
        <w:rPr>
          <w:b/>
        </w:rPr>
        <w:t xml:space="preserve"> December 2024</w:t>
      </w:r>
      <w:r w:rsidRPr="00E36E5F">
        <w:rPr>
          <w:b/>
        </w:rPr>
        <w:t xml:space="preserve">: </w:t>
      </w:r>
      <w:r w:rsidR="00103897" w:rsidRPr="00103897">
        <w:t>Yvonne Finlayson</w:t>
      </w:r>
      <w:r w:rsidR="00D20B54">
        <w:t xml:space="preserve"> presented the minutes as read.</w:t>
      </w:r>
      <w:r w:rsidR="00E36E5F">
        <w:t xml:space="preserve"> Eileen Imlah highlighted TU </w:t>
      </w:r>
      <w:r w:rsidR="00291293">
        <w:t xml:space="preserve">involvement </w:t>
      </w:r>
      <w:r w:rsidR="00E36E5F">
        <w:t xml:space="preserve">regarding pension issues. The external auditors </w:t>
      </w:r>
      <w:r w:rsidR="00291293">
        <w:t xml:space="preserve">at P 13-16 in their report </w:t>
      </w:r>
      <w:r w:rsidR="00E36E5F">
        <w:t xml:space="preserve">had </w:t>
      </w:r>
      <w:r w:rsidR="00291293">
        <w:t>raised p</w:t>
      </w:r>
      <w:r w:rsidR="00E36E5F" w:rsidRPr="00E36E5F">
        <w:rPr>
          <w:rFonts w:eastAsia="Times New Roman" w:cstheme="minorHAnsi"/>
        </w:rPr>
        <w:t xml:space="preserve">ension </w:t>
      </w:r>
      <w:r w:rsidR="00291293">
        <w:rPr>
          <w:rFonts w:eastAsia="Times New Roman" w:cstheme="minorHAnsi"/>
        </w:rPr>
        <w:t>p</w:t>
      </w:r>
      <w:r w:rsidR="00E36E5F" w:rsidRPr="00E36E5F">
        <w:rPr>
          <w:rFonts w:eastAsia="Times New Roman" w:cstheme="minorHAnsi"/>
        </w:rPr>
        <w:t xml:space="preserve">rovision re future liabilities for early retirees </w:t>
      </w:r>
      <w:r w:rsidR="00291293">
        <w:rPr>
          <w:rFonts w:eastAsia="Times New Roman" w:cstheme="minorHAnsi"/>
        </w:rPr>
        <w:t>with</w:t>
      </w:r>
      <w:r w:rsidR="00E36E5F" w:rsidRPr="00E36E5F">
        <w:rPr>
          <w:rFonts w:eastAsia="Times New Roman" w:cstheme="minorHAnsi"/>
        </w:rPr>
        <w:t xml:space="preserve"> provision revised to account for updated age and life expectancy figures</w:t>
      </w:r>
      <w:r w:rsidR="00291293">
        <w:rPr>
          <w:rFonts w:eastAsia="Times New Roman" w:cstheme="minorHAnsi"/>
        </w:rPr>
        <w:t xml:space="preserve"> and p</w:t>
      </w:r>
      <w:r w:rsidR="00E36E5F" w:rsidRPr="00E36E5F">
        <w:rPr>
          <w:rFonts w:eastAsia="Times New Roman" w:cstheme="minorHAnsi"/>
        </w:rPr>
        <w:t xml:space="preserve">ension </w:t>
      </w:r>
      <w:r w:rsidR="00291293">
        <w:rPr>
          <w:rFonts w:eastAsia="Times New Roman" w:cstheme="minorHAnsi"/>
        </w:rPr>
        <w:t>b</w:t>
      </w:r>
      <w:r w:rsidR="00E36E5F" w:rsidRPr="00E36E5F">
        <w:rPr>
          <w:rFonts w:eastAsia="Times New Roman" w:cstheme="minorHAnsi"/>
        </w:rPr>
        <w:t>alance - revised actuarial valuation to take accounts of pension asset ceiling in the previous year.</w:t>
      </w:r>
      <w:r w:rsidR="00291293">
        <w:rPr>
          <w:rFonts w:eastAsia="Times New Roman" w:cstheme="minorHAnsi"/>
        </w:rPr>
        <w:t xml:space="preserve"> Elaine Turkington said that there would be discussion at the next JNC.</w:t>
      </w:r>
    </w:p>
    <w:p w14:paraId="19A5EE3E" w14:textId="48C83756" w:rsidR="0084430C" w:rsidRDefault="0084430C" w:rsidP="006C7479">
      <w:pPr>
        <w:tabs>
          <w:tab w:val="left" w:pos="450"/>
        </w:tabs>
        <w:contextualSpacing/>
        <w:rPr>
          <w:b/>
        </w:rPr>
      </w:pPr>
    </w:p>
    <w:p w14:paraId="1E3102B6" w14:textId="59DC4C4F" w:rsidR="0017431C" w:rsidRDefault="0017431C" w:rsidP="00E3030A">
      <w:pPr>
        <w:tabs>
          <w:tab w:val="left" w:pos="450"/>
        </w:tabs>
        <w:contextualSpacing/>
        <w:rPr>
          <w:b/>
        </w:rPr>
      </w:pPr>
      <w:r>
        <w:rPr>
          <w:b/>
        </w:rPr>
        <w:t>5. Approval of the 202</w:t>
      </w:r>
      <w:r w:rsidR="00B55515">
        <w:rPr>
          <w:b/>
        </w:rPr>
        <w:t>3</w:t>
      </w:r>
      <w:r>
        <w:rPr>
          <w:b/>
        </w:rPr>
        <w:t>/2</w:t>
      </w:r>
      <w:r w:rsidR="00B55515">
        <w:rPr>
          <w:b/>
        </w:rPr>
        <w:t>4</w:t>
      </w:r>
      <w:r>
        <w:rPr>
          <w:b/>
        </w:rPr>
        <w:t xml:space="preserve"> Consolidated Accounts</w:t>
      </w:r>
      <w:r w:rsidR="00670C19">
        <w:rPr>
          <w:b/>
          <w:color w:val="FF0000"/>
        </w:rPr>
        <w:tab/>
      </w:r>
      <w:r w:rsidR="00670C19">
        <w:rPr>
          <w:b/>
          <w:color w:val="FF0000"/>
        </w:rPr>
        <w:tab/>
      </w:r>
      <w:r w:rsidR="00670C19">
        <w:rPr>
          <w:b/>
          <w:color w:val="FF0000"/>
        </w:rPr>
        <w:tab/>
      </w:r>
      <w:r w:rsidR="00E975C1">
        <w:rPr>
          <w:b/>
          <w:color w:val="FF0000"/>
        </w:rPr>
        <w:tab/>
      </w:r>
    </w:p>
    <w:p w14:paraId="2A9DC66F" w14:textId="4130F466" w:rsidR="000D2179" w:rsidRPr="000D2179" w:rsidRDefault="00E975C1" w:rsidP="000D2179">
      <w:pPr>
        <w:pStyle w:val="Default"/>
        <w:rPr>
          <w:rFonts w:asciiTheme="minorHAnsi" w:hAnsiTheme="minorHAnsi" w:cstheme="minorHAnsi"/>
          <w:color w:val="auto"/>
          <w:sz w:val="22"/>
          <w:szCs w:val="22"/>
        </w:rPr>
      </w:pPr>
      <w:r w:rsidRPr="000D2179">
        <w:rPr>
          <w:rFonts w:asciiTheme="minorHAnsi" w:hAnsiTheme="minorHAnsi" w:cstheme="minorHAnsi"/>
          <w:b/>
          <w:sz w:val="22"/>
          <w:szCs w:val="22"/>
        </w:rPr>
        <w:t xml:space="preserve">5.1 </w:t>
      </w:r>
      <w:r w:rsidR="0017431C" w:rsidRPr="000D2179">
        <w:rPr>
          <w:rFonts w:asciiTheme="minorHAnsi" w:hAnsiTheme="minorHAnsi" w:cstheme="minorHAnsi"/>
          <w:b/>
          <w:sz w:val="22"/>
          <w:szCs w:val="22"/>
        </w:rPr>
        <w:t>Recommendation from</w:t>
      </w:r>
      <w:r w:rsidR="008C3A34" w:rsidRPr="000D2179">
        <w:rPr>
          <w:rFonts w:asciiTheme="minorHAnsi" w:hAnsiTheme="minorHAnsi" w:cstheme="minorHAnsi"/>
          <w:b/>
          <w:sz w:val="22"/>
          <w:szCs w:val="22"/>
        </w:rPr>
        <w:t xml:space="preserve"> ARC </w:t>
      </w:r>
      <w:r w:rsidR="00B55515" w:rsidRPr="000D2179">
        <w:rPr>
          <w:rFonts w:asciiTheme="minorHAnsi" w:hAnsiTheme="minorHAnsi" w:cstheme="minorHAnsi"/>
          <w:b/>
          <w:sz w:val="22"/>
          <w:szCs w:val="22"/>
        </w:rPr>
        <w:t xml:space="preserve"> 2nd</w:t>
      </w:r>
      <w:r w:rsidR="008C3A34" w:rsidRPr="000D2179">
        <w:rPr>
          <w:rFonts w:asciiTheme="minorHAnsi" w:hAnsiTheme="minorHAnsi" w:cstheme="minorHAnsi"/>
          <w:b/>
          <w:sz w:val="22"/>
          <w:szCs w:val="22"/>
        </w:rPr>
        <w:t xml:space="preserve"> December 202</w:t>
      </w:r>
      <w:r w:rsidR="00607957" w:rsidRPr="000D2179">
        <w:rPr>
          <w:rFonts w:asciiTheme="minorHAnsi" w:hAnsiTheme="minorHAnsi" w:cstheme="minorHAnsi"/>
          <w:b/>
          <w:sz w:val="22"/>
          <w:szCs w:val="22"/>
        </w:rPr>
        <w:t>4</w:t>
      </w:r>
      <w:r w:rsidR="00291293" w:rsidRPr="000D2179">
        <w:rPr>
          <w:rFonts w:asciiTheme="minorHAnsi" w:hAnsiTheme="minorHAnsi" w:cstheme="minorHAnsi"/>
          <w:b/>
          <w:sz w:val="22"/>
          <w:szCs w:val="22"/>
        </w:rPr>
        <w:t xml:space="preserve"> </w:t>
      </w:r>
      <w:r w:rsidR="008C3A34" w:rsidRPr="000D2179">
        <w:rPr>
          <w:rFonts w:asciiTheme="minorHAnsi" w:hAnsiTheme="minorHAnsi" w:cstheme="minorHAnsi"/>
          <w:b/>
          <w:sz w:val="22"/>
          <w:szCs w:val="22"/>
        </w:rPr>
        <w:t>Annual Audit Report</w:t>
      </w:r>
      <w:r w:rsidR="00291293" w:rsidRPr="000D2179">
        <w:rPr>
          <w:rFonts w:asciiTheme="minorHAnsi" w:hAnsiTheme="minorHAnsi" w:cstheme="minorHAnsi"/>
          <w:b/>
          <w:sz w:val="22"/>
          <w:szCs w:val="22"/>
        </w:rPr>
        <w:t xml:space="preserve">: </w:t>
      </w:r>
      <w:r w:rsidR="00291293" w:rsidRPr="000D2179">
        <w:rPr>
          <w:rFonts w:asciiTheme="minorHAnsi" w:hAnsiTheme="minorHAnsi" w:cstheme="minorHAnsi"/>
          <w:sz w:val="22"/>
          <w:szCs w:val="22"/>
        </w:rPr>
        <w:t>The Board noted the presentation that had been made to the ARC on the 2</w:t>
      </w:r>
      <w:r w:rsidR="00291293" w:rsidRPr="000D2179">
        <w:rPr>
          <w:rFonts w:asciiTheme="minorHAnsi" w:hAnsiTheme="minorHAnsi" w:cstheme="minorHAnsi"/>
          <w:sz w:val="22"/>
          <w:szCs w:val="22"/>
          <w:vertAlign w:val="superscript"/>
        </w:rPr>
        <w:t>nd</w:t>
      </w:r>
      <w:r w:rsidR="00291293" w:rsidRPr="000D2179">
        <w:rPr>
          <w:rFonts w:asciiTheme="minorHAnsi" w:hAnsiTheme="minorHAnsi" w:cstheme="minorHAnsi"/>
          <w:sz w:val="22"/>
          <w:szCs w:val="22"/>
        </w:rPr>
        <w:t xml:space="preserve"> December 2025 by the external auditors </w:t>
      </w:r>
      <w:r w:rsidR="000D2179" w:rsidRPr="000D2179">
        <w:rPr>
          <w:rFonts w:asciiTheme="minorHAnsi" w:hAnsiTheme="minorHAnsi" w:cstheme="minorHAnsi"/>
          <w:sz w:val="22"/>
          <w:szCs w:val="22"/>
        </w:rPr>
        <w:t>which was set out in the minute to the meeting.</w:t>
      </w:r>
      <w:r w:rsidR="00291293" w:rsidRPr="000D2179">
        <w:rPr>
          <w:rFonts w:asciiTheme="minorHAnsi" w:hAnsiTheme="minorHAnsi" w:cstheme="minorHAnsi"/>
          <w:b/>
          <w:sz w:val="22"/>
          <w:szCs w:val="22"/>
        </w:rPr>
        <w:t xml:space="preserve"> </w:t>
      </w:r>
      <w:r w:rsidR="000D2179">
        <w:rPr>
          <w:rFonts w:asciiTheme="minorHAnsi" w:hAnsiTheme="minorHAnsi" w:cstheme="minorHAnsi"/>
          <w:color w:val="auto"/>
          <w:sz w:val="22"/>
          <w:szCs w:val="22"/>
        </w:rPr>
        <w:t xml:space="preserve">The </w:t>
      </w:r>
      <w:r w:rsidR="000D2179" w:rsidRPr="000D2179">
        <w:rPr>
          <w:rFonts w:asciiTheme="minorHAnsi" w:hAnsiTheme="minorHAnsi" w:cstheme="minorHAnsi"/>
          <w:color w:val="auto"/>
          <w:sz w:val="22"/>
          <w:szCs w:val="22"/>
        </w:rPr>
        <w:t xml:space="preserve">audit opinions </w:t>
      </w:r>
      <w:r w:rsidR="000D2179">
        <w:rPr>
          <w:rFonts w:asciiTheme="minorHAnsi" w:hAnsiTheme="minorHAnsi" w:cstheme="minorHAnsi"/>
          <w:color w:val="auto"/>
          <w:sz w:val="22"/>
          <w:szCs w:val="22"/>
        </w:rPr>
        <w:t xml:space="preserve">in </w:t>
      </w:r>
      <w:r w:rsidR="000D2179" w:rsidRPr="000D2179">
        <w:rPr>
          <w:rFonts w:asciiTheme="minorHAnsi" w:hAnsiTheme="minorHAnsi" w:cstheme="minorHAnsi"/>
          <w:color w:val="auto"/>
          <w:sz w:val="22"/>
          <w:szCs w:val="22"/>
        </w:rPr>
        <w:t xml:space="preserve">the Annual Report and Financial Statements are unmodified. </w:t>
      </w:r>
    </w:p>
    <w:p w14:paraId="11B652EB" w14:textId="47F33BC0" w:rsidR="0017431C" w:rsidRDefault="000D2179" w:rsidP="000D2179">
      <w:pPr>
        <w:tabs>
          <w:tab w:val="left" w:pos="284"/>
          <w:tab w:val="left" w:pos="851"/>
          <w:tab w:val="num" w:pos="1134"/>
          <w:tab w:val="left" w:pos="7230"/>
          <w:tab w:val="left" w:pos="7938"/>
          <w:tab w:val="right" w:pos="8789"/>
        </w:tabs>
        <w:spacing w:after="0" w:line="240" w:lineRule="auto"/>
        <w:jc w:val="both"/>
        <w:rPr>
          <w:b/>
        </w:rPr>
      </w:pPr>
      <w:r>
        <w:rPr>
          <w:rFonts w:eastAsia="Times New Roman" w:cstheme="minorHAnsi"/>
        </w:rPr>
        <w:t xml:space="preserve">The external auditors </w:t>
      </w:r>
      <w:r w:rsidR="00291293" w:rsidRPr="000D2179">
        <w:rPr>
          <w:rFonts w:eastAsia="Times New Roman" w:cstheme="minorHAnsi"/>
        </w:rPr>
        <w:t xml:space="preserve">commented </w:t>
      </w:r>
      <w:r w:rsidR="002233EC">
        <w:rPr>
          <w:rFonts w:eastAsia="Times New Roman" w:cstheme="minorHAnsi"/>
        </w:rPr>
        <w:t xml:space="preserve">at </w:t>
      </w:r>
      <w:r w:rsidR="007452F5">
        <w:rPr>
          <w:rFonts w:eastAsia="Times New Roman" w:cstheme="minorHAnsi"/>
        </w:rPr>
        <w:t xml:space="preserve">the ARC meeting </w:t>
      </w:r>
      <w:r w:rsidR="00291293" w:rsidRPr="000D2179">
        <w:rPr>
          <w:rFonts w:eastAsia="Times New Roman" w:cstheme="minorHAnsi"/>
        </w:rPr>
        <w:t>that there had been strong and good engagement this year over the audit period thank</w:t>
      </w:r>
      <w:r w:rsidRPr="000D2179">
        <w:rPr>
          <w:rFonts w:eastAsia="Times New Roman" w:cstheme="minorHAnsi"/>
        </w:rPr>
        <w:t>ing</w:t>
      </w:r>
      <w:r w:rsidR="00291293" w:rsidRPr="000D2179">
        <w:rPr>
          <w:rFonts w:eastAsia="Times New Roman" w:cstheme="minorHAnsi"/>
        </w:rPr>
        <w:t xml:space="preserve"> the college staff for their positive engagement with the audit process.</w:t>
      </w:r>
      <w:r>
        <w:rPr>
          <w:rFonts w:eastAsia="Times New Roman" w:cstheme="minorHAnsi"/>
        </w:rPr>
        <w:t xml:space="preserve"> </w:t>
      </w:r>
      <w:r w:rsidR="00291293" w:rsidRPr="000D2179">
        <w:rPr>
          <w:rFonts w:eastAsia="Times New Roman" w:cstheme="minorHAnsi"/>
        </w:rPr>
        <w:t>The ARC recommended the Annual Audit Report to the Lanarkshire Board for the Board to note</w:t>
      </w:r>
      <w:r>
        <w:rPr>
          <w:rFonts w:eastAsia="Times New Roman" w:cstheme="minorHAnsi"/>
        </w:rPr>
        <w:t xml:space="preserve"> and the Board duly noted the Annual Audit Report.</w:t>
      </w:r>
      <w:r w:rsidR="008C3A34" w:rsidRPr="000D2179">
        <w:tab/>
      </w:r>
      <w:r w:rsidR="008C3A34" w:rsidRPr="000D2179">
        <w:tab/>
      </w:r>
      <w:r w:rsidR="008C3A34">
        <w:rPr>
          <w:b/>
        </w:rPr>
        <w:tab/>
      </w:r>
      <w:r w:rsidR="008C3A34">
        <w:rPr>
          <w:b/>
        </w:rPr>
        <w:tab/>
      </w:r>
      <w:r w:rsidR="008C3A34">
        <w:rPr>
          <w:b/>
        </w:rPr>
        <w:tab/>
      </w:r>
    </w:p>
    <w:p w14:paraId="222997DB" w14:textId="77777777" w:rsidR="0002788D" w:rsidRDefault="0002788D" w:rsidP="00E252FF">
      <w:pPr>
        <w:tabs>
          <w:tab w:val="left" w:pos="284"/>
          <w:tab w:val="left" w:pos="851"/>
          <w:tab w:val="num" w:pos="1134"/>
          <w:tab w:val="left" w:pos="7230"/>
          <w:tab w:val="left" w:pos="7938"/>
          <w:tab w:val="right" w:pos="8789"/>
        </w:tabs>
        <w:spacing w:after="0" w:line="240" w:lineRule="auto"/>
        <w:jc w:val="both"/>
        <w:rPr>
          <w:b/>
        </w:rPr>
      </w:pPr>
    </w:p>
    <w:p w14:paraId="407C7B1F" w14:textId="41EFA8C0" w:rsidR="00E252FF" w:rsidRDefault="008C3A34" w:rsidP="00E252FF">
      <w:pPr>
        <w:tabs>
          <w:tab w:val="left" w:pos="284"/>
          <w:tab w:val="left" w:pos="851"/>
          <w:tab w:val="num" w:pos="1134"/>
          <w:tab w:val="left" w:pos="7230"/>
          <w:tab w:val="left" w:pos="7938"/>
          <w:tab w:val="right" w:pos="8789"/>
        </w:tabs>
        <w:spacing w:after="0" w:line="240" w:lineRule="auto"/>
        <w:jc w:val="both"/>
        <w:rPr>
          <w:rFonts w:eastAsia="Times New Roman" w:cstheme="minorHAnsi"/>
          <w:lang w:val="en-GB"/>
        </w:rPr>
      </w:pPr>
      <w:r>
        <w:rPr>
          <w:b/>
        </w:rPr>
        <w:t xml:space="preserve">5.2 </w:t>
      </w:r>
      <w:r w:rsidR="0017431C">
        <w:rPr>
          <w:b/>
        </w:rPr>
        <w:t xml:space="preserve">Finance Committee Minute </w:t>
      </w:r>
      <w:r w:rsidR="00B55515">
        <w:rPr>
          <w:b/>
        </w:rPr>
        <w:t>2nd</w:t>
      </w:r>
      <w:r w:rsidR="0017431C">
        <w:rPr>
          <w:b/>
        </w:rPr>
        <w:t xml:space="preserve"> December 202</w:t>
      </w:r>
      <w:r w:rsidR="00607957">
        <w:rPr>
          <w:b/>
        </w:rPr>
        <w:t>4</w:t>
      </w:r>
      <w:r>
        <w:rPr>
          <w:b/>
        </w:rPr>
        <w:t xml:space="preserve"> </w:t>
      </w:r>
      <w:r w:rsidR="000D2179">
        <w:rPr>
          <w:b/>
        </w:rPr>
        <w:t>F</w:t>
      </w:r>
      <w:r>
        <w:rPr>
          <w:b/>
        </w:rPr>
        <w:t>inancial Statement</w:t>
      </w:r>
      <w:r w:rsidR="00C20810">
        <w:rPr>
          <w:b/>
        </w:rPr>
        <w:t>s</w:t>
      </w:r>
      <w:r w:rsidR="000D2179">
        <w:rPr>
          <w:b/>
        </w:rPr>
        <w:t xml:space="preserve">: </w:t>
      </w:r>
      <w:r w:rsidR="00420EFF" w:rsidRPr="00E252FF">
        <w:t xml:space="preserve">The Board noted the presentation made to the Finance Committee </w:t>
      </w:r>
      <w:r w:rsidR="00E252FF" w:rsidRPr="00E252FF">
        <w:t xml:space="preserve">on the Financial Statements made by Iain Clark </w:t>
      </w:r>
      <w:r w:rsidR="00420EFF" w:rsidRPr="00E252FF">
        <w:t>and recorded in the minute of the Finance Committee meeting on the 2</w:t>
      </w:r>
      <w:r w:rsidR="00420EFF" w:rsidRPr="00E252FF">
        <w:rPr>
          <w:vertAlign w:val="superscript"/>
        </w:rPr>
        <w:t>nd</w:t>
      </w:r>
      <w:r w:rsidR="00420EFF" w:rsidRPr="00E252FF">
        <w:t xml:space="preserve"> December 2024</w:t>
      </w:r>
      <w:r w:rsidR="00E252FF" w:rsidRPr="00E252FF">
        <w:t xml:space="preserve"> at Item 5.2.1</w:t>
      </w:r>
      <w:r w:rsidR="00420EFF" w:rsidRPr="00E252FF">
        <w:t>.</w:t>
      </w:r>
      <w:r w:rsidR="00E252FF" w:rsidRPr="00E252FF">
        <w:rPr>
          <w:rFonts w:eastAsia="Times New Roman" w:cstheme="minorHAnsi"/>
          <w:b/>
          <w:lang w:val="en-GB"/>
        </w:rPr>
        <w:t xml:space="preserve"> </w:t>
      </w:r>
      <w:r w:rsidR="00E252FF" w:rsidRPr="00E252FF">
        <w:rPr>
          <w:rFonts w:eastAsia="Times New Roman" w:cstheme="minorHAnsi"/>
          <w:lang w:val="en-GB"/>
        </w:rPr>
        <w:t>The Finance</w:t>
      </w:r>
      <w:r w:rsidR="00E252FF">
        <w:rPr>
          <w:rFonts w:eastAsia="Times New Roman" w:cstheme="minorHAnsi"/>
          <w:lang w:val="en-GB"/>
        </w:rPr>
        <w:t xml:space="preserve"> </w:t>
      </w:r>
      <w:r w:rsidR="00E252FF" w:rsidRPr="00E252FF">
        <w:rPr>
          <w:rFonts w:eastAsia="Times New Roman" w:cstheme="minorHAnsi"/>
          <w:lang w:val="en-GB"/>
        </w:rPr>
        <w:t>Committee</w:t>
      </w:r>
      <w:r w:rsidR="00E252FF">
        <w:rPr>
          <w:rFonts w:eastAsia="Times New Roman" w:cstheme="minorHAnsi"/>
          <w:b/>
          <w:lang w:val="en-GB"/>
        </w:rPr>
        <w:t xml:space="preserve"> </w:t>
      </w:r>
      <w:r w:rsidR="00E252FF" w:rsidRPr="00E252FF">
        <w:rPr>
          <w:rFonts w:eastAsia="Times New Roman" w:cstheme="minorHAnsi"/>
          <w:lang w:val="en-GB"/>
        </w:rPr>
        <w:t>agreed to recommend the Financial Statements for 2023/24 to the Board for approval.</w:t>
      </w:r>
    </w:p>
    <w:p w14:paraId="2469D529" w14:textId="0B234403" w:rsidR="00E252FF" w:rsidRDefault="00E252FF" w:rsidP="00E252FF">
      <w:pPr>
        <w:tabs>
          <w:tab w:val="left" w:pos="284"/>
          <w:tab w:val="left" w:pos="851"/>
          <w:tab w:val="num" w:pos="1134"/>
          <w:tab w:val="left" w:pos="7230"/>
          <w:tab w:val="left" w:pos="7938"/>
          <w:tab w:val="right" w:pos="8789"/>
        </w:tabs>
        <w:spacing w:after="0" w:line="240" w:lineRule="auto"/>
        <w:jc w:val="both"/>
        <w:rPr>
          <w:rFonts w:eastAsia="Times New Roman" w:cstheme="minorHAnsi"/>
          <w:lang w:val="en-GB"/>
        </w:rPr>
      </w:pPr>
    </w:p>
    <w:p w14:paraId="62F4F0D1" w14:textId="15FDCC24" w:rsidR="00E252FF" w:rsidRPr="00E252FF" w:rsidRDefault="00E252FF" w:rsidP="00E252FF">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lang w:val="en-GB"/>
        </w:rPr>
      </w:pPr>
      <w:r w:rsidRPr="00E252FF">
        <w:rPr>
          <w:rFonts w:eastAsia="Times New Roman" w:cstheme="minorHAnsi"/>
          <w:b/>
          <w:i/>
          <w:lang w:val="en-GB"/>
        </w:rPr>
        <w:t>Decision: The Board agreed the recommendation from the Finance Committee and approved the Financial Statements for 2023-24.</w:t>
      </w:r>
    </w:p>
    <w:p w14:paraId="363A4022" w14:textId="71AACCB7" w:rsidR="00C20810" w:rsidRDefault="008C3A34" w:rsidP="00E3030A">
      <w:pPr>
        <w:tabs>
          <w:tab w:val="left" w:pos="450"/>
        </w:tabs>
        <w:contextualSpacing/>
        <w:rPr>
          <w:b/>
        </w:rPr>
      </w:pPr>
      <w:r>
        <w:rPr>
          <w:b/>
        </w:rPr>
        <w:tab/>
      </w:r>
      <w:r>
        <w:rPr>
          <w:b/>
        </w:rPr>
        <w:tab/>
      </w:r>
      <w:r>
        <w:rPr>
          <w:b/>
        </w:rPr>
        <w:tab/>
      </w:r>
    </w:p>
    <w:p w14:paraId="7F617188" w14:textId="3EF848FA" w:rsidR="00E252FF" w:rsidRPr="00E252FF" w:rsidRDefault="00E252FF" w:rsidP="00E252FF">
      <w:pPr>
        <w:tabs>
          <w:tab w:val="left" w:pos="284"/>
          <w:tab w:val="left" w:pos="851"/>
          <w:tab w:val="num" w:pos="1134"/>
          <w:tab w:val="left" w:pos="7230"/>
          <w:tab w:val="left" w:pos="7938"/>
          <w:tab w:val="right" w:pos="8789"/>
        </w:tabs>
        <w:spacing w:after="0" w:line="240" w:lineRule="auto"/>
        <w:jc w:val="both"/>
        <w:rPr>
          <w:rFonts w:eastAsia="Times New Roman" w:cstheme="minorHAnsi"/>
          <w:lang w:val="en-GB"/>
        </w:rPr>
      </w:pPr>
      <w:r>
        <w:rPr>
          <w:b/>
        </w:rPr>
        <w:t xml:space="preserve">5.2.1 </w:t>
      </w:r>
      <w:r w:rsidRPr="00E252FF">
        <w:t>The external auditors</w:t>
      </w:r>
      <w:r>
        <w:rPr>
          <w:b/>
        </w:rPr>
        <w:t xml:space="preserve"> </w:t>
      </w:r>
      <w:r w:rsidRPr="00E252FF">
        <w:rPr>
          <w:rFonts w:eastAsia="Times New Roman" w:cstheme="minorHAnsi"/>
          <w:lang w:val="en-GB"/>
        </w:rPr>
        <w:t xml:space="preserve">commented </w:t>
      </w:r>
      <w:r>
        <w:rPr>
          <w:rFonts w:eastAsia="Times New Roman" w:cstheme="minorHAnsi"/>
          <w:lang w:val="en-GB"/>
        </w:rPr>
        <w:t xml:space="preserve">again at the Finance Committee that </w:t>
      </w:r>
      <w:r w:rsidRPr="00E252FF">
        <w:rPr>
          <w:rFonts w:eastAsia="Times New Roman" w:cstheme="minorHAnsi"/>
          <w:lang w:val="en-GB"/>
        </w:rPr>
        <w:t>there had been strong and good engagement this year over the audit period and thanked the college staff for their positive engagement with the audit process.</w:t>
      </w:r>
    </w:p>
    <w:p w14:paraId="795B177F" w14:textId="66FC7D57" w:rsidR="000D2179" w:rsidRDefault="000D2179" w:rsidP="00E3030A">
      <w:pPr>
        <w:tabs>
          <w:tab w:val="left" w:pos="450"/>
        </w:tabs>
        <w:contextualSpacing/>
        <w:rPr>
          <w:b/>
        </w:rPr>
      </w:pPr>
    </w:p>
    <w:p w14:paraId="5B735F04" w14:textId="47A585C6" w:rsidR="00E252FF" w:rsidRDefault="00C20810" w:rsidP="00E3030A">
      <w:pPr>
        <w:tabs>
          <w:tab w:val="left" w:pos="450"/>
        </w:tabs>
        <w:contextualSpacing/>
        <w:rPr>
          <w:b/>
        </w:rPr>
      </w:pPr>
      <w:r>
        <w:rPr>
          <w:b/>
        </w:rPr>
        <w:t>5.3 Annual Report from the Audit Committee</w:t>
      </w:r>
      <w:r w:rsidR="00E252FF">
        <w:rPr>
          <w:b/>
        </w:rPr>
        <w:t xml:space="preserve">: </w:t>
      </w:r>
      <w:r w:rsidR="00E252FF" w:rsidRPr="00E252FF">
        <w:t xml:space="preserve">The Board Secretary presented the Annual Report </w:t>
      </w:r>
      <w:r w:rsidR="00E252FF">
        <w:t xml:space="preserve">for 2024 </w:t>
      </w:r>
      <w:r w:rsidR="00E252FF" w:rsidRPr="00E252FF">
        <w:t xml:space="preserve">from the </w:t>
      </w:r>
      <w:r w:rsidR="00E252FF">
        <w:t xml:space="preserve">ARC </w:t>
      </w:r>
      <w:r w:rsidR="00E252FF" w:rsidRPr="00E252FF">
        <w:t>to the Board</w:t>
      </w:r>
      <w:r w:rsidR="00E252FF">
        <w:t>.</w:t>
      </w:r>
      <w:r w:rsidR="00975747">
        <w:t xml:space="preserve"> The ARC had recommended this report to the Board for approval at its meeting on the 2</w:t>
      </w:r>
      <w:r w:rsidR="00975747" w:rsidRPr="00975747">
        <w:rPr>
          <w:vertAlign w:val="superscript"/>
        </w:rPr>
        <w:t>nd</w:t>
      </w:r>
      <w:r w:rsidR="00975747">
        <w:t xml:space="preserve"> December 2024.</w:t>
      </w:r>
    </w:p>
    <w:p w14:paraId="5613D044" w14:textId="77777777" w:rsidR="00E252FF" w:rsidRDefault="00E252FF" w:rsidP="00E3030A">
      <w:pPr>
        <w:tabs>
          <w:tab w:val="left" w:pos="450"/>
        </w:tabs>
        <w:contextualSpacing/>
        <w:rPr>
          <w:b/>
        </w:rPr>
      </w:pPr>
    </w:p>
    <w:p w14:paraId="4C2F711D" w14:textId="7D8D5444" w:rsidR="00E252FF" w:rsidRPr="00E252FF" w:rsidRDefault="00E252FF" w:rsidP="00E252FF">
      <w:pPr>
        <w:pBdr>
          <w:top w:val="single" w:sz="4" w:space="1" w:color="auto"/>
          <w:left w:val="single" w:sz="4" w:space="4" w:color="auto"/>
          <w:bottom w:val="single" w:sz="4" w:space="1" w:color="auto"/>
          <w:right w:val="single" w:sz="4" w:space="4" w:color="auto"/>
        </w:pBdr>
        <w:tabs>
          <w:tab w:val="left" w:pos="450"/>
        </w:tabs>
        <w:contextualSpacing/>
        <w:rPr>
          <w:b/>
          <w:i/>
        </w:rPr>
      </w:pPr>
      <w:r w:rsidRPr="00E252FF">
        <w:rPr>
          <w:b/>
          <w:i/>
        </w:rPr>
        <w:t xml:space="preserve">Decision: The Board approved the Annual Audit Report from the ARC </w:t>
      </w:r>
    </w:p>
    <w:p w14:paraId="0918B15A" w14:textId="74110666" w:rsidR="0017431C" w:rsidRDefault="00C20810" w:rsidP="00E3030A">
      <w:pPr>
        <w:tabs>
          <w:tab w:val="left" w:pos="450"/>
        </w:tabs>
        <w:contextualSpacing/>
        <w:rPr>
          <w:b/>
        </w:rPr>
      </w:pPr>
      <w:r w:rsidRPr="00E252FF">
        <w:rPr>
          <w:b/>
        </w:rPr>
        <w:tab/>
      </w:r>
      <w:r w:rsidRPr="00E252FF">
        <w:rPr>
          <w:b/>
        </w:rPr>
        <w:tab/>
      </w:r>
      <w:r w:rsidRPr="00E252FF">
        <w:rPr>
          <w:b/>
        </w:rPr>
        <w:tab/>
      </w:r>
      <w:r w:rsidRPr="00E252FF">
        <w:rPr>
          <w:b/>
        </w:rPr>
        <w:tab/>
      </w:r>
      <w:r w:rsidR="00E975C1">
        <w:rPr>
          <w:b/>
        </w:rPr>
        <w:tab/>
      </w:r>
    </w:p>
    <w:p w14:paraId="7F23FA2D" w14:textId="3ABAEFB8" w:rsidR="00E252FF" w:rsidRPr="007452F5" w:rsidRDefault="00670C19" w:rsidP="00451158">
      <w:pPr>
        <w:tabs>
          <w:tab w:val="left" w:pos="450"/>
        </w:tabs>
        <w:contextualSpacing/>
      </w:pPr>
      <w:r w:rsidRPr="00670C19">
        <w:rPr>
          <w:b/>
        </w:rPr>
        <w:t>6. Modern Slave</w:t>
      </w:r>
      <w:r>
        <w:rPr>
          <w:b/>
        </w:rPr>
        <w:t>ry</w:t>
      </w:r>
      <w:r w:rsidRPr="00670C19">
        <w:rPr>
          <w:b/>
        </w:rPr>
        <w:t xml:space="preserve"> Statement</w:t>
      </w:r>
      <w:r w:rsidR="00E252FF">
        <w:rPr>
          <w:b/>
        </w:rPr>
        <w:t xml:space="preserve">: </w:t>
      </w:r>
      <w:r w:rsidR="00E252FF" w:rsidRPr="007452F5">
        <w:t xml:space="preserve">The Board considered the </w:t>
      </w:r>
      <w:r w:rsidR="00975747" w:rsidRPr="007452F5">
        <w:t>Modern Slavery Statement which had been recommended to the Board by the Finance Committee at its meeting on the 2</w:t>
      </w:r>
      <w:r w:rsidR="00975747" w:rsidRPr="007452F5">
        <w:rPr>
          <w:vertAlign w:val="superscript"/>
        </w:rPr>
        <w:t>nd</w:t>
      </w:r>
      <w:r w:rsidR="00975747" w:rsidRPr="007452F5">
        <w:t xml:space="preserve"> December 2024 – see Item 6.2 of the minute.</w:t>
      </w:r>
    </w:p>
    <w:p w14:paraId="308B4022" w14:textId="69282D78" w:rsidR="00975747" w:rsidRDefault="00975747" w:rsidP="00451158">
      <w:pPr>
        <w:tabs>
          <w:tab w:val="left" w:pos="450"/>
        </w:tabs>
        <w:contextualSpacing/>
        <w:rPr>
          <w:b/>
        </w:rPr>
      </w:pPr>
    </w:p>
    <w:p w14:paraId="45653B9F" w14:textId="47BD29C5" w:rsidR="00975747" w:rsidRPr="00975747" w:rsidRDefault="00975747" w:rsidP="00975747">
      <w:pPr>
        <w:pBdr>
          <w:top w:val="single" w:sz="4" w:space="1" w:color="auto"/>
          <w:left w:val="single" w:sz="4" w:space="4" w:color="auto"/>
          <w:bottom w:val="single" w:sz="4" w:space="1" w:color="auto"/>
          <w:right w:val="single" w:sz="4" w:space="4" w:color="auto"/>
        </w:pBdr>
        <w:tabs>
          <w:tab w:val="left" w:pos="450"/>
        </w:tabs>
        <w:contextualSpacing/>
        <w:rPr>
          <w:b/>
          <w:i/>
        </w:rPr>
      </w:pPr>
      <w:r w:rsidRPr="00975747">
        <w:rPr>
          <w:b/>
          <w:i/>
        </w:rPr>
        <w:t>Decision: The Board approved the Modern Slavery Statement</w:t>
      </w:r>
      <w:r>
        <w:rPr>
          <w:b/>
          <w:i/>
        </w:rPr>
        <w:t xml:space="preserve"> 2023/24</w:t>
      </w:r>
      <w:r w:rsidRPr="00975747">
        <w:rPr>
          <w:b/>
          <w:i/>
        </w:rPr>
        <w:t>.</w:t>
      </w:r>
    </w:p>
    <w:p w14:paraId="4802DD85" w14:textId="77777777" w:rsidR="00E252FF" w:rsidRDefault="00E252FF" w:rsidP="00451158">
      <w:pPr>
        <w:tabs>
          <w:tab w:val="left" w:pos="450"/>
        </w:tabs>
        <w:contextualSpacing/>
        <w:rPr>
          <w:b/>
          <w:color w:val="FF0000"/>
        </w:rPr>
      </w:pPr>
    </w:p>
    <w:p w14:paraId="1DAA6D45" w14:textId="77777777" w:rsidR="00DD7881" w:rsidRDefault="00DD7881">
      <w:pPr>
        <w:rPr>
          <w:b/>
        </w:rPr>
      </w:pPr>
      <w:r>
        <w:rPr>
          <w:b/>
        </w:rPr>
        <w:br w:type="page"/>
      </w:r>
    </w:p>
    <w:p w14:paraId="5634C0C8" w14:textId="14AF09E4" w:rsidR="00DD7881" w:rsidRDefault="004A2A78" w:rsidP="00451158">
      <w:pPr>
        <w:tabs>
          <w:tab w:val="left" w:pos="450"/>
        </w:tabs>
        <w:contextualSpacing/>
      </w:pPr>
      <w:r w:rsidRPr="004A2A78">
        <w:rPr>
          <w:b/>
        </w:rPr>
        <w:lastRenderedPageBreak/>
        <w:t xml:space="preserve">7. </w:t>
      </w:r>
      <w:r>
        <w:rPr>
          <w:b/>
        </w:rPr>
        <w:t xml:space="preserve">NCL </w:t>
      </w:r>
      <w:r w:rsidRPr="004A2A78">
        <w:rPr>
          <w:b/>
        </w:rPr>
        <w:t xml:space="preserve">Self </w:t>
      </w:r>
      <w:r w:rsidR="00DD76AE">
        <w:rPr>
          <w:b/>
        </w:rPr>
        <w:t>–</w:t>
      </w:r>
      <w:r w:rsidRPr="004A2A78">
        <w:rPr>
          <w:b/>
        </w:rPr>
        <w:t xml:space="preserve"> Evaluation</w:t>
      </w:r>
      <w:r w:rsidR="00DD7881">
        <w:rPr>
          <w:b/>
        </w:rPr>
        <w:t xml:space="preserve">: </w:t>
      </w:r>
      <w:r w:rsidR="00DD76AE" w:rsidRPr="00DD76AE">
        <w:t xml:space="preserve">Ann Baxter updated the Board as follows: </w:t>
      </w:r>
    </w:p>
    <w:p w14:paraId="37F06DB2" w14:textId="77777777" w:rsidR="00DD7881" w:rsidRDefault="00DD7881" w:rsidP="00451158">
      <w:pPr>
        <w:tabs>
          <w:tab w:val="left" w:pos="450"/>
        </w:tabs>
        <w:contextualSpacing/>
      </w:pPr>
    </w:p>
    <w:p w14:paraId="353A1938" w14:textId="12B23ABC" w:rsidR="00DD7881" w:rsidRDefault="00DD7881" w:rsidP="00DD7881">
      <w:pPr>
        <w:spacing w:line="240" w:lineRule="auto"/>
        <w:contextualSpacing/>
      </w:pPr>
      <w:r w:rsidRPr="00DD7881">
        <w:rPr>
          <w:b/>
        </w:rPr>
        <w:t>7.1</w:t>
      </w:r>
      <w:r>
        <w:t xml:space="preserve"> NCL’s self-evaluation was submitted to SFC ahead of the deadline and was acknowledged on 3 December 2024.  SFC Quality are conducting initial checks on each SEAP received so if there are any questions, SFC will be back in touch. The self-evaluation has a general introduction and then uses the 4 principles which are the </w:t>
      </w:r>
      <w:r w:rsidRPr="00180650">
        <w:t xml:space="preserve">foundation on which quality assurance and enhancement </w:t>
      </w:r>
      <w:r>
        <w:t xml:space="preserve">is </w:t>
      </w:r>
      <w:r w:rsidRPr="00180650">
        <w:t>based</w:t>
      </w:r>
      <w:r>
        <w:t>. The principles are:</w:t>
      </w:r>
    </w:p>
    <w:p w14:paraId="10E63AE9" w14:textId="77777777" w:rsidR="00DD7881" w:rsidRDefault="00DD7881" w:rsidP="00DD7881">
      <w:pPr>
        <w:pStyle w:val="ListParagraph"/>
        <w:numPr>
          <w:ilvl w:val="0"/>
          <w:numId w:val="8"/>
        </w:numPr>
        <w:spacing w:line="240" w:lineRule="auto"/>
      </w:pPr>
      <w:r>
        <w:t>Student Engagement &amp; Partnership</w:t>
      </w:r>
    </w:p>
    <w:p w14:paraId="6B6EADA5" w14:textId="77777777" w:rsidR="00DD7881" w:rsidRDefault="00DD7881" w:rsidP="00DD7881">
      <w:pPr>
        <w:pStyle w:val="ListParagraph"/>
        <w:numPr>
          <w:ilvl w:val="0"/>
          <w:numId w:val="8"/>
        </w:numPr>
        <w:spacing w:line="240" w:lineRule="auto"/>
      </w:pPr>
      <w:r>
        <w:t>Excellence in Learning, Teaching &amp; Assessment</w:t>
      </w:r>
    </w:p>
    <w:p w14:paraId="10088B34" w14:textId="77777777" w:rsidR="00DD7881" w:rsidRDefault="00DD7881" w:rsidP="00DD7881">
      <w:pPr>
        <w:pStyle w:val="ListParagraph"/>
        <w:numPr>
          <w:ilvl w:val="0"/>
          <w:numId w:val="8"/>
        </w:numPr>
        <w:spacing w:line="240" w:lineRule="auto"/>
      </w:pPr>
      <w:r>
        <w:t>Enhancement &amp; Quality Culture</w:t>
      </w:r>
    </w:p>
    <w:p w14:paraId="32D111E6" w14:textId="77777777" w:rsidR="00DD7881" w:rsidRDefault="00DD7881" w:rsidP="00DD7881">
      <w:pPr>
        <w:pStyle w:val="ListParagraph"/>
        <w:numPr>
          <w:ilvl w:val="0"/>
          <w:numId w:val="8"/>
        </w:numPr>
        <w:spacing w:line="240" w:lineRule="auto"/>
      </w:pPr>
      <w:r>
        <w:t>Supporting Student Success</w:t>
      </w:r>
    </w:p>
    <w:p w14:paraId="19A86D63" w14:textId="42A7502C" w:rsidR="00DD7881" w:rsidRDefault="00DD7881" w:rsidP="00DD7881">
      <w:pPr>
        <w:spacing w:line="240" w:lineRule="auto"/>
        <w:contextualSpacing/>
      </w:pPr>
      <w:r w:rsidRPr="00DD7881">
        <w:rPr>
          <w:b/>
        </w:rPr>
        <w:t>7.2</w:t>
      </w:r>
      <w:r>
        <w:t xml:space="preserve"> As part of the self-evaluation, an action plan is included that links directly to the college’s evaluation of the Principles. Ronnie Smith commented that the plan was a good summary of what was going on at NCL.</w:t>
      </w:r>
      <w:r w:rsidR="00D61226">
        <w:t xml:space="preserve"> </w:t>
      </w:r>
      <w:r>
        <w:t xml:space="preserve">Alastair Rennie commented that the plan flowed well and Barbara Philliben commented that it was a good document given the time available to produce it. The Board noted the </w:t>
      </w:r>
      <w:r w:rsidR="00D61226">
        <w:t>self - evaluation 2024/5 plan.</w:t>
      </w:r>
    </w:p>
    <w:p w14:paraId="2F7647DA" w14:textId="40D49F4F" w:rsidR="00DD76AE" w:rsidRDefault="00DD76AE" w:rsidP="00451158">
      <w:pPr>
        <w:tabs>
          <w:tab w:val="left" w:pos="450"/>
        </w:tabs>
        <w:contextualSpacing/>
      </w:pPr>
    </w:p>
    <w:p w14:paraId="375D1FC0" w14:textId="26C9D1A9" w:rsidR="002B334D" w:rsidRPr="0078767A" w:rsidRDefault="004A2A78" w:rsidP="0078767A">
      <w:pPr>
        <w:tabs>
          <w:tab w:val="left" w:pos="450"/>
        </w:tabs>
        <w:contextualSpacing/>
      </w:pPr>
      <w:r>
        <w:rPr>
          <w:b/>
        </w:rPr>
        <w:t>8</w:t>
      </w:r>
      <w:r w:rsidR="005D5F5D" w:rsidRPr="005D5F5D">
        <w:rPr>
          <w:b/>
        </w:rPr>
        <w:t xml:space="preserve">. </w:t>
      </w:r>
      <w:r w:rsidR="005D5F5D">
        <w:rPr>
          <w:b/>
        </w:rPr>
        <w:t xml:space="preserve">SLC Committee </w:t>
      </w:r>
      <w:r w:rsidR="00DE18EF">
        <w:rPr>
          <w:b/>
        </w:rPr>
        <w:t xml:space="preserve">and Board </w:t>
      </w:r>
      <w:r w:rsidR="005D5F5D">
        <w:rPr>
          <w:b/>
        </w:rPr>
        <w:t>Reports</w:t>
      </w:r>
      <w:r w:rsidR="0078767A">
        <w:rPr>
          <w:b/>
        </w:rPr>
        <w:t xml:space="preserve">: </w:t>
      </w:r>
      <w:r w:rsidR="0078767A" w:rsidRPr="0078767A">
        <w:t>Ronnie Smith congratulated Angela Pignatelli on being appointed as the Deputy Principal of West College and thanked her for her excellent contribution to the Lanarkshire Board and its committees.</w:t>
      </w:r>
      <w:r w:rsidR="00C20810" w:rsidRPr="0078767A">
        <w:rPr>
          <w:color w:val="FF0000"/>
        </w:rPr>
        <w:tab/>
      </w:r>
      <w:r w:rsidR="00C20810" w:rsidRPr="0078767A">
        <w:rPr>
          <w:color w:val="FF0000"/>
        </w:rPr>
        <w:tab/>
      </w:r>
      <w:r w:rsidR="00792148" w:rsidRPr="0078767A">
        <w:tab/>
      </w:r>
      <w:r w:rsidR="00DE18EF" w:rsidRPr="0078767A">
        <w:tab/>
      </w:r>
    </w:p>
    <w:p w14:paraId="0A97E4B1" w14:textId="77777777" w:rsidR="00CB107E" w:rsidRDefault="00416DBE" w:rsidP="00DE18EF">
      <w:pPr>
        <w:tabs>
          <w:tab w:val="left" w:pos="450"/>
        </w:tabs>
        <w:contextualSpacing/>
        <w:rPr>
          <w:b/>
        </w:rPr>
      </w:pPr>
      <w:r>
        <w:rPr>
          <w:b/>
        </w:rPr>
        <w:tab/>
      </w:r>
    </w:p>
    <w:p w14:paraId="645BE268" w14:textId="77777777" w:rsidR="0078767A" w:rsidRDefault="004A2A78" w:rsidP="00DE18EF">
      <w:pPr>
        <w:tabs>
          <w:tab w:val="left" w:pos="450"/>
        </w:tabs>
        <w:contextualSpacing/>
        <w:rPr>
          <w:b/>
        </w:rPr>
      </w:pPr>
      <w:r>
        <w:rPr>
          <w:b/>
        </w:rPr>
        <w:t>8</w:t>
      </w:r>
      <w:r w:rsidR="00DE18EF">
        <w:rPr>
          <w:b/>
        </w:rPr>
        <w:t>.1 SLC Committees Update</w:t>
      </w:r>
      <w:r w:rsidR="00D61226">
        <w:rPr>
          <w:b/>
        </w:rPr>
        <w:t xml:space="preserve">: </w:t>
      </w:r>
    </w:p>
    <w:p w14:paraId="72410D42" w14:textId="3D586117" w:rsidR="0078767A" w:rsidRDefault="0078767A" w:rsidP="00DE18EF">
      <w:pPr>
        <w:tabs>
          <w:tab w:val="left" w:pos="450"/>
        </w:tabs>
        <w:contextualSpacing/>
        <w:rPr>
          <w:b/>
        </w:rPr>
      </w:pPr>
    </w:p>
    <w:p w14:paraId="029186E0" w14:textId="3279D8D2" w:rsidR="0078767A" w:rsidRDefault="0078767A" w:rsidP="00DE18EF">
      <w:pPr>
        <w:tabs>
          <w:tab w:val="left" w:pos="450"/>
        </w:tabs>
        <w:contextualSpacing/>
        <w:rPr>
          <w:b/>
        </w:rPr>
      </w:pPr>
      <w:r>
        <w:rPr>
          <w:b/>
        </w:rPr>
        <w:t>8.1.1</w:t>
      </w:r>
      <w:r w:rsidRPr="0078767A">
        <w:rPr>
          <w:rFonts w:cs="Arial"/>
        </w:rPr>
        <w:t xml:space="preserve"> </w:t>
      </w:r>
      <w:r>
        <w:rPr>
          <w:rFonts w:cs="Arial"/>
        </w:rPr>
        <w:t>An</w:t>
      </w:r>
      <w:r w:rsidR="00E3049E">
        <w:rPr>
          <w:rFonts w:cs="Arial"/>
        </w:rPr>
        <w:t>g</w:t>
      </w:r>
      <w:r>
        <w:rPr>
          <w:rFonts w:cs="Arial"/>
        </w:rPr>
        <w:t xml:space="preserve">ela Pignatelli </w:t>
      </w:r>
      <w:r w:rsidR="00E3049E">
        <w:rPr>
          <w:rFonts w:cs="Arial"/>
        </w:rPr>
        <w:t xml:space="preserve">updated the Lanarkshire Board on the SLC </w:t>
      </w:r>
      <w:r>
        <w:rPr>
          <w:rFonts w:cs="Arial"/>
        </w:rPr>
        <w:t>Learning, Teaching and the Student Experience</w:t>
      </w:r>
      <w:r w:rsidRPr="00EB32AB">
        <w:rPr>
          <w:rFonts w:cs="Arial"/>
        </w:rPr>
        <w:t xml:space="preserve"> </w:t>
      </w:r>
      <w:r w:rsidR="00E3049E">
        <w:rPr>
          <w:rFonts w:cs="Arial"/>
        </w:rPr>
        <w:t xml:space="preserve">(LTSE) </w:t>
      </w:r>
      <w:r>
        <w:rPr>
          <w:rFonts w:cs="Arial"/>
        </w:rPr>
        <w:t>Summary Report</w:t>
      </w:r>
      <w:r w:rsidR="00E3049E">
        <w:rPr>
          <w:rFonts w:cs="Arial"/>
        </w:rPr>
        <w:t xml:space="preserve"> giving updates in the following areas:</w:t>
      </w:r>
      <w:r w:rsidR="00E3049E">
        <w:rPr>
          <w:b/>
        </w:rPr>
        <w:t xml:space="preserve"> </w:t>
      </w:r>
    </w:p>
    <w:p w14:paraId="7E5E2C8A" w14:textId="77777777" w:rsidR="00E3049E" w:rsidRDefault="00E3049E" w:rsidP="0078767A">
      <w:pPr>
        <w:spacing w:after="0" w:line="240" w:lineRule="auto"/>
        <w:rPr>
          <w:rFonts w:eastAsia="Calibri" w:cstheme="minorHAnsi"/>
          <w:b/>
          <w:bCs/>
          <w:i/>
          <w:iCs/>
        </w:rPr>
      </w:pPr>
    </w:p>
    <w:p w14:paraId="72CC3E3B" w14:textId="77777777" w:rsidR="00E3049E" w:rsidRPr="00E3049E" w:rsidRDefault="0078767A" w:rsidP="00EC57FE">
      <w:pPr>
        <w:pStyle w:val="ListParagraph"/>
        <w:numPr>
          <w:ilvl w:val="0"/>
          <w:numId w:val="17"/>
        </w:numPr>
        <w:spacing w:after="0" w:line="240" w:lineRule="auto"/>
        <w:rPr>
          <w:rFonts w:asciiTheme="minorHAnsi" w:hAnsiTheme="minorHAnsi" w:cstheme="minorHAnsi"/>
          <w:bCs/>
          <w:iCs/>
        </w:rPr>
      </w:pPr>
      <w:r w:rsidRPr="00E3049E">
        <w:rPr>
          <w:rFonts w:eastAsia="Calibri" w:cstheme="minorHAnsi"/>
          <w:bCs/>
          <w:iCs/>
        </w:rPr>
        <w:t>Curriculum, Quality and Development Update</w:t>
      </w:r>
    </w:p>
    <w:p w14:paraId="7B457636" w14:textId="32D4F047" w:rsidR="00E3049E" w:rsidRPr="00E3049E" w:rsidRDefault="0078767A" w:rsidP="00EC57FE">
      <w:pPr>
        <w:pStyle w:val="ListParagraph"/>
        <w:numPr>
          <w:ilvl w:val="0"/>
          <w:numId w:val="17"/>
        </w:numPr>
        <w:spacing w:after="0" w:line="240" w:lineRule="auto"/>
        <w:rPr>
          <w:rFonts w:asciiTheme="minorHAnsi" w:eastAsia="Calibri" w:hAnsiTheme="minorHAnsi" w:cstheme="minorHAnsi"/>
          <w:bCs/>
          <w:iCs/>
        </w:rPr>
      </w:pPr>
      <w:r w:rsidRPr="00E3049E">
        <w:rPr>
          <w:rFonts w:asciiTheme="minorHAnsi" w:hAnsiTheme="minorHAnsi" w:cstheme="minorHAnsi"/>
          <w:bCs/>
          <w:iCs/>
        </w:rPr>
        <w:t>Quality Update</w:t>
      </w:r>
    </w:p>
    <w:p w14:paraId="503E3984" w14:textId="77777777" w:rsidR="00E3049E" w:rsidRPr="00E3049E" w:rsidRDefault="0078767A" w:rsidP="00EC57FE">
      <w:pPr>
        <w:pStyle w:val="ListParagraph"/>
        <w:numPr>
          <w:ilvl w:val="0"/>
          <w:numId w:val="17"/>
        </w:numPr>
        <w:spacing w:after="0" w:line="240" w:lineRule="auto"/>
        <w:jc w:val="both"/>
        <w:rPr>
          <w:rFonts w:asciiTheme="minorHAnsi" w:eastAsia="Calibri" w:hAnsiTheme="minorHAnsi" w:cstheme="minorHAnsi"/>
          <w:bCs/>
          <w:iCs/>
        </w:rPr>
      </w:pPr>
      <w:r w:rsidRPr="00E3049E">
        <w:rPr>
          <w:rFonts w:asciiTheme="minorHAnsi" w:eastAsia="Calibri" w:hAnsiTheme="minorHAnsi" w:cstheme="minorHAnsi"/>
          <w:bCs/>
          <w:iCs/>
        </w:rPr>
        <w:t>Developing the Young Workforce Update</w:t>
      </w:r>
    </w:p>
    <w:p w14:paraId="5711E56C" w14:textId="77777777" w:rsidR="00E3049E" w:rsidRPr="00E3049E" w:rsidRDefault="0078767A" w:rsidP="00EC57FE">
      <w:pPr>
        <w:pStyle w:val="ListParagraph"/>
        <w:numPr>
          <w:ilvl w:val="0"/>
          <w:numId w:val="17"/>
        </w:numPr>
        <w:spacing w:after="0" w:line="240" w:lineRule="auto"/>
        <w:jc w:val="both"/>
        <w:rPr>
          <w:rFonts w:asciiTheme="minorHAnsi" w:eastAsia="Calibri" w:hAnsiTheme="minorHAnsi" w:cstheme="minorHAnsi"/>
          <w:bCs/>
          <w:iCs/>
        </w:rPr>
      </w:pPr>
      <w:r w:rsidRPr="00E3049E">
        <w:rPr>
          <w:rFonts w:asciiTheme="minorHAnsi" w:eastAsia="Calibri" w:hAnsiTheme="minorHAnsi" w:cstheme="minorHAnsi"/>
          <w:bCs/>
          <w:iCs/>
        </w:rPr>
        <w:t>Marketing and Communications Update:</w:t>
      </w:r>
    </w:p>
    <w:p w14:paraId="3A672302" w14:textId="77777777" w:rsidR="00E3049E" w:rsidRPr="00E3049E" w:rsidRDefault="0078767A" w:rsidP="00EC57FE">
      <w:pPr>
        <w:pStyle w:val="ListParagraph"/>
        <w:numPr>
          <w:ilvl w:val="0"/>
          <w:numId w:val="17"/>
        </w:numPr>
        <w:spacing w:after="0" w:line="240" w:lineRule="auto"/>
        <w:jc w:val="both"/>
        <w:rPr>
          <w:rFonts w:asciiTheme="minorHAnsi" w:eastAsia="Calibri" w:hAnsiTheme="minorHAnsi" w:cstheme="minorHAnsi"/>
          <w:bCs/>
          <w:iCs/>
        </w:rPr>
      </w:pPr>
      <w:r w:rsidRPr="00E3049E">
        <w:rPr>
          <w:rFonts w:asciiTheme="minorHAnsi" w:eastAsia="Calibri" w:hAnsiTheme="minorHAnsi" w:cstheme="minorHAnsi"/>
          <w:bCs/>
          <w:iCs/>
        </w:rPr>
        <w:t>Complaints Handling Update:</w:t>
      </w:r>
    </w:p>
    <w:p w14:paraId="47EE53C4" w14:textId="077FB155" w:rsidR="0078767A" w:rsidRPr="00E3049E" w:rsidRDefault="00E3049E" w:rsidP="00EC57FE">
      <w:pPr>
        <w:pStyle w:val="ListParagraph"/>
        <w:numPr>
          <w:ilvl w:val="0"/>
          <w:numId w:val="17"/>
        </w:numPr>
        <w:tabs>
          <w:tab w:val="left" w:pos="450"/>
        </w:tabs>
        <w:spacing w:after="0" w:line="240" w:lineRule="auto"/>
        <w:jc w:val="both"/>
        <w:rPr>
          <w:rFonts w:asciiTheme="minorHAnsi" w:hAnsiTheme="minorHAnsi" w:cstheme="minorHAnsi"/>
        </w:rPr>
      </w:pPr>
      <w:r w:rsidRPr="00E3049E">
        <w:rPr>
          <w:rFonts w:eastAsia="Calibri" w:cstheme="minorHAnsi"/>
          <w:bCs/>
          <w:iCs/>
        </w:rPr>
        <w:t>There were a</w:t>
      </w:r>
      <w:r w:rsidR="0078767A" w:rsidRPr="00E3049E">
        <w:rPr>
          <w:rFonts w:asciiTheme="minorHAnsi" w:eastAsia="Calibri" w:hAnsiTheme="minorHAnsi" w:cstheme="minorHAnsi"/>
          <w:bCs/>
          <w:iCs/>
        </w:rPr>
        <w:t>pprovals at LTSE</w:t>
      </w:r>
      <w:r w:rsidRPr="00E3049E">
        <w:rPr>
          <w:rFonts w:asciiTheme="minorHAnsi" w:eastAsia="Calibri" w:hAnsiTheme="minorHAnsi" w:cstheme="minorHAnsi"/>
          <w:bCs/>
          <w:iCs/>
        </w:rPr>
        <w:t xml:space="preserve"> </w:t>
      </w:r>
      <w:r w:rsidRPr="00E3049E">
        <w:rPr>
          <w:rFonts w:eastAsia="Calibri" w:cstheme="minorHAnsi"/>
          <w:bCs/>
          <w:iCs/>
        </w:rPr>
        <w:t>for t</w:t>
      </w:r>
      <w:r w:rsidR="0078767A" w:rsidRPr="00E3049E">
        <w:rPr>
          <w:rFonts w:asciiTheme="minorHAnsi" w:eastAsia="Calibri" w:hAnsiTheme="minorHAnsi" w:cstheme="minorHAnsi"/>
        </w:rPr>
        <w:t xml:space="preserve">he Acceptable Engagement Policy, the Social Media Policy and the Complaints Annual Report </w:t>
      </w:r>
    </w:p>
    <w:p w14:paraId="761B4418" w14:textId="77777777" w:rsidR="00087773" w:rsidRDefault="00087773" w:rsidP="00E3049E">
      <w:pPr>
        <w:tabs>
          <w:tab w:val="left" w:pos="450"/>
        </w:tabs>
        <w:spacing w:after="0" w:line="240" w:lineRule="auto"/>
        <w:jc w:val="both"/>
        <w:rPr>
          <w:rFonts w:cstheme="minorHAnsi"/>
          <w:b/>
        </w:rPr>
      </w:pPr>
    </w:p>
    <w:p w14:paraId="48C2BBF8" w14:textId="0F103193" w:rsidR="00E3049E" w:rsidRDefault="00E3049E" w:rsidP="00E3049E">
      <w:pPr>
        <w:tabs>
          <w:tab w:val="left" w:pos="450"/>
        </w:tabs>
        <w:spacing w:after="0" w:line="240" w:lineRule="auto"/>
        <w:jc w:val="both"/>
        <w:rPr>
          <w:rFonts w:cstheme="minorHAnsi"/>
          <w:b/>
        </w:rPr>
      </w:pPr>
      <w:r w:rsidRPr="00E3049E">
        <w:rPr>
          <w:rFonts w:cstheme="minorHAnsi"/>
          <w:b/>
        </w:rPr>
        <w:t>8.1.2</w:t>
      </w:r>
      <w:r w:rsidR="00087773">
        <w:rPr>
          <w:rFonts w:cstheme="minorHAnsi"/>
          <w:b/>
        </w:rPr>
        <w:t xml:space="preserve"> SLC ARC </w:t>
      </w:r>
    </w:p>
    <w:p w14:paraId="7B4A9AC2" w14:textId="781FF3D1" w:rsidR="00087773" w:rsidRDefault="00087773" w:rsidP="00E3049E">
      <w:pPr>
        <w:tabs>
          <w:tab w:val="left" w:pos="450"/>
        </w:tabs>
        <w:spacing w:after="0" w:line="240" w:lineRule="auto"/>
        <w:jc w:val="both"/>
        <w:rPr>
          <w:rFonts w:cstheme="minorHAnsi"/>
          <w:b/>
        </w:rPr>
      </w:pPr>
    </w:p>
    <w:p w14:paraId="4F3C8196" w14:textId="30B378B0" w:rsidR="007452F5" w:rsidRDefault="00087773" w:rsidP="007452F5">
      <w:pPr>
        <w:autoSpaceDE w:val="0"/>
        <w:autoSpaceDN w:val="0"/>
        <w:adjustRightInd w:val="0"/>
        <w:spacing w:after="0" w:line="240" w:lineRule="auto"/>
        <w:rPr>
          <w:rFonts w:cstheme="minorHAnsi"/>
          <w:color w:val="000000"/>
          <w:lang w:val="en-GB"/>
        </w:rPr>
      </w:pPr>
      <w:r w:rsidRPr="00087773">
        <w:rPr>
          <w:rFonts w:cstheme="minorHAnsi"/>
          <w:color w:val="000000"/>
          <w:lang w:val="en-GB"/>
        </w:rPr>
        <w:t xml:space="preserve">The </w:t>
      </w:r>
      <w:r w:rsidR="000F62D6">
        <w:rPr>
          <w:rFonts w:cstheme="minorHAnsi"/>
          <w:color w:val="000000"/>
          <w:lang w:val="en-GB"/>
        </w:rPr>
        <w:t xml:space="preserve">Lanarkshire Board was </w:t>
      </w:r>
      <w:r w:rsidRPr="00087773">
        <w:rPr>
          <w:rFonts w:cstheme="minorHAnsi"/>
          <w:color w:val="000000"/>
          <w:lang w:val="en-GB"/>
        </w:rPr>
        <w:t>asked to note key points</w:t>
      </w:r>
      <w:r w:rsidR="009F219C">
        <w:rPr>
          <w:rFonts w:cstheme="minorHAnsi"/>
          <w:color w:val="000000"/>
          <w:lang w:val="en-GB"/>
        </w:rPr>
        <w:t xml:space="preserve"> from the SLC ARC</w:t>
      </w:r>
      <w:r w:rsidRPr="00087773">
        <w:rPr>
          <w:rFonts w:cstheme="minorHAnsi"/>
          <w:color w:val="000000"/>
          <w:lang w:val="en-GB"/>
        </w:rPr>
        <w:t xml:space="preserve">, especially: </w:t>
      </w:r>
    </w:p>
    <w:p w14:paraId="54D7EA8D" w14:textId="77777777" w:rsidR="007452F5" w:rsidRDefault="007452F5" w:rsidP="007452F5">
      <w:pPr>
        <w:autoSpaceDE w:val="0"/>
        <w:autoSpaceDN w:val="0"/>
        <w:adjustRightInd w:val="0"/>
        <w:spacing w:after="0" w:line="240" w:lineRule="auto"/>
        <w:rPr>
          <w:rFonts w:cstheme="minorHAnsi"/>
          <w:color w:val="000000"/>
          <w:lang w:val="en-GB"/>
        </w:rPr>
      </w:pPr>
    </w:p>
    <w:p w14:paraId="2318314A" w14:textId="342EB0A9" w:rsidR="007452F5" w:rsidRPr="007452F5" w:rsidRDefault="00087773" w:rsidP="007452F5">
      <w:pPr>
        <w:pStyle w:val="ListParagraph"/>
        <w:numPr>
          <w:ilvl w:val="0"/>
          <w:numId w:val="21"/>
        </w:numPr>
        <w:autoSpaceDE w:val="0"/>
        <w:autoSpaceDN w:val="0"/>
        <w:adjustRightInd w:val="0"/>
        <w:spacing w:after="0" w:line="240" w:lineRule="auto"/>
        <w:rPr>
          <w:rFonts w:cstheme="minorHAnsi"/>
          <w:color w:val="000000"/>
        </w:rPr>
      </w:pPr>
      <w:r w:rsidRPr="007452F5">
        <w:rPr>
          <w:rFonts w:cstheme="minorHAnsi"/>
          <w:color w:val="000000"/>
        </w:rPr>
        <w:t xml:space="preserve">The </w:t>
      </w:r>
      <w:r w:rsidR="009F219C">
        <w:rPr>
          <w:rFonts w:cstheme="minorHAnsi"/>
          <w:color w:val="000000"/>
        </w:rPr>
        <w:t xml:space="preserve">SLC </w:t>
      </w:r>
      <w:r w:rsidRPr="007452F5">
        <w:rPr>
          <w:rFonts w:cstheme="minorHAnsi"/>
          <w:color w:val="000000"/>
        </w:rPr>
        <w:t xml:space="preserve">Committee noted and gave thanks to external auditors for the completion of the year end audit for 2023/24, noting no material areas of concern and an unqualified audit opinion within the Annual Audit Report. </w:t>
      </w:r>
    </w:p>
    <w:p w14:paraId="7A27195F" w14:textId="301F1683" w:rsidR="007452F5" w:rsidRPr="007452F5" w:rsidRDefault="00087773" w:rsidP="007452F5">
      <w:pPr>
        <w:pStyle w:val="ListParagraph"/>
        <w:numPr>
          <w:ilvl w:val="0"/>
          <w:numId w:val="21"/>
        </w:numPr>
        <w:autoSpaceDE w:val="0"/>
        <w:autoSpaceDN w:val="0"/>
        <w:adjustRightInd w:val="0"/>
        <w:spacing w:after="0" w:line="240" w:lineRule="auto"/>
        <w:rPr>
          <w:rFonts w:cstheme="minorHAnsi"/>
          <w:color w:val="000000"/>
        </w:rPr>
      </w:pPr>
      <w:r w:rsidRPr="007452F5">
        <w:rPr>
          <w:rFonts w:cstheme="minorHAnsi"/>
          <w:color w:val="000000"/>
        </w:rPr>
        <w:t xml:space="preserve">The </w:t>
      </w:r>
      <w:r w:rsidR="009F219C">
        <w:rPr>
          <w:rFonts w:cstheme="minorHAnsi"/>
          <w:color w:val="000000"/>
        </w:rPr>
        <w:t xml:space="preserve">SLC </w:t>
      </w:r>
      <w:r w:rsidRPr="007452F5">
        <w:rPr>
          <w:rFonts w:cstheme="minorHAnsi"/>
          <w:color w:val="000000"/>
        </w:rPr>
        <w:t xml:space="preserve">Committee gave its support for the approval of the forwarding of the Annual Financial Statements for 2023/24 to the Board of Management, noting the caveat that a further adjustment was likely for the SFC Guidance Addendum that was issued on 13 November 2024. </w:t>
      </w:r>
    </w:p>
    <w:p w14:paraId="66387AF3" w14:textId="634B3958" w:rsidR="007452F5" w:rsidRPr="007452F5" w:rsidRDefault="00087773" w:rsidP="007452F5">
      <w:pPr>
        <w:pStyle w:val="ListParagraph"/>
        <w:numPr>
          <w:ilvl w:val="0"/>
          <w:numId w:val="21"/>
        </w:numPr>
        <w:autoSpaceDE w:val="0"/>
        <w:autoSpaceDN w:val="0"/>
        <w:adjustRightInd w:val="0"/>
        <w:spacing w:after="0" w:line="240" w:lineRule="auto"/>
        <w:rPr>
          <w:rFonts w:cstheme="minorHAnsi"/>
          <w:color w:val="000000"/>
        </w:rPr>
      </w:pPr>
      <w:r w:rsidRPr="007452F5">
        <w:rPr>
          <w:rFonts w:cstheme="minorHAnsi"/>
          <w:color w:val="000000"/>
        </w:rPr>
        <w:t xml:space="preserve">The progress made with the SLC Audit follow ups </w:t>
      </w:r>
    </w:p>
    <w:p w14:paraId="25040011" w14:textId="47CDFBA6" w:rsidR="007452F5" w:rsidRPr="007452F5" w:rsidRDefault="00087773" w:rsidP="007452F5">
      <w:pPr>
        <w:pStyle w:val="ListParagraph"/>
        <w:numPr>
          <w:ilvl w:val="0"/>
          <w:numId w:val="21"/>
        </w:numPr>
        <w:tabs>
          <w:tab w:val="left" w:pos="720"/>
        </w:tabs>
        <w:autoSpaceDE w:val="0"/>
        <w:autoSpaceDN w:val="0"/>
        <w:adjustRightInd w:val="0"/>
        <w:spacing w:after="0" w:line="240" w:lineRule="auto"/>
        <w:ind w:hanging="371"/>
        <w:rPr>
          <w:rFonts w:cstheme="minorHAnsi"/>
          <w:color w:val="000000"/>
        </w:rPr>
      </w:pPr>
      <w:r w:rsidRPr="007452F5">
        <w:rPr>
          <w:rFonts w:cstheme="minorHAnsi"/>
          <w:color w:val="000000"/>
        </w:rPr>
        <w:lastRenderedPageBreak/>
        <w:t xml:space="preserve">The positive Student Funding (Bursaries) and Student Activity (credits) audits, and the encouraging Internal Audit opinion that was presented as result of the 2023/24 internal audit work. </w:t>
      </w:r>
    </w:p>
    <w:p w14:paraId="2B6FC5BA" w14:textId="1662B5E1" w:rsidR="00087773" w:rsidRPr="007452F5" w:rsidRDefault="00087773" w:rsidP="007452F5">
      <w:pPr>
        <w:pStyle w:val="ListParagraph"/>
        <w:numPr>
          <w:ilvl w:val="0"/>
          <w:numId w:val="21"/>
        </w:numPr>
        <w:autoSpaceDE w:val="0"/>
        <w:autoSpaceDN w:val="0"/>
        <w:adjustRightInd w:val="0"/>
        <w:spacing w:after="0" w:line="240" w:lineRule="auto"/>
        <w:rPr>
          <w:rFonts w:cstheme="minorHAnsi"/>
          <w:color w:val="000000"/>
        </w:rPr>
      </w:pPr>
      <w:r w:rsidRPr="007452F5">
        <w:rPr>
          <w:rFonts w:cstheme="minorHAnsi"/>
          <w:color w:val="000000"/>
        </w:rPr>
        <w:t xml:space="preserve">The ongoing progress with the Rolling Audit Recommendations. </w:t>
      </w:r>
    </w:p>
    <w:p w14:paraId="7A013CEB" w14:textId="046B7232" w:rsidR="00087773" w:rsidRPr="007452F5" w:rsidRDefault="00087773" w:rsidP="007452F5">
      <w:pPr>
        <w:pStyle w:val="ListParagraph"/>
        <w:numPr>
          <w:ilvl w:val="0"/>
          <w:numId w:val="22"/>
        </w:numPr>
        <w:autoSpaceDE w:val="0"/>
        <w:autoSpaceDN w:val="0"/>
        <w:adjustRightInd w:val="0"/>
        <w:spacing w:after="0" w:line="240" w:lineRule="auto"/>
        <w:ind w:left="1134" w:hanging="425"/>
        <w:rPr>
          <w:rFonts w:cstheme="minorHAnsi"/>
          <w:color w:val="000000"/>
        </w:rPr>
      </w:pPr>
      <w:r w:rsidRPr="007452F5">
        <w:rPr>
          <w:rFonts w:cstheme="minorHAnsi"/>
          <w:color w:val="000000"/>
        </w:rPr>
        <w:t xml:space="preserve">The encouraging work carried out in respect of the Strategic Risk Register and cyber risk register, inclusive of updates for categories of risk and the inherent risk profiles for each of those risks based on a revised scoring system. </w:t>
      </w:r>
    </w:p>
    <w:p w14:paraId="1C8B0719" w14:textId="29089CCE" w:rsidR="00087773" w:rsidRPr="007452F5" w:rsidRDefault="00087773" w:rsidP="007452F5">
      <w:pPr>
        <w:pStyle w:val="ListParagraph"/>
        <w:numPr>
          <w:ilvl w:val="0"/>
          <w:numId w:val="22"/>
        </w:numPr>
        <w:autoSpaceDE w:val="0"/>
        <w:autoSpaceDN w:val="0"/>
        <w:adjustRightInd w:val="0"/>
        <w:spacing w:after="0" w:line="240" w:lineRule="auto"/>
        <w:ind w:left="1134" w:hanging="425"/>
        <w:rPr>
          <w:rFonts w:cstheme="minorHAnsi"/>
          <w:color w:val="000000"/>
        </w:rPr>
      </w:pPr>
      <w:r w:rsidRPr="007452F5">
        <w:rPr>
          <w:rFonts w:cstheme="minorHAnsi"/>
          <w:color w:val="000000"/>
        </w:rPr>
        <w:t xml:space="preserve">The conclusion of the Utilities underpayment of VAT issue, costing £146k to the College. </w:t>
      </w:r>
    </w:p>
    <w:p w14:paraId="0EEC0434" w14:textId="77777777" w:rsidR="007452F5" w:rsidRDefault="007452F5" w:rsidP="00EC57FE">
      <w:pPr>
        <w:pStyle w:val="ListParagraph"/>
        <w:numPr>
          <w:ilvl w:val="0"/>
          <w:numId w:val="22"/>
        </w:numPr>
        <w:autoSpaceDE w:val="0"/>
        <w:autoSpaceDN w:val="0"/>
        <w:adjustRightInd w:val="0"/>
        <w:spacing w:after="0" w:line="240" w:lineRule="auto"/>
        <w:ind w:left="1134" w:hanging="425"/>
        <w:rPr>
          <w:rFonts w:cstheme="minorHAnsi"/>
          <w:color w:val="000000"/>
        </w:rPr>
      </w:pPr>
      <w:r w:rsidRPr="007452F5">
        <w:rPr>
          <w:rFonts w:cstheme="minorHAnsi"/>
          <w:color w:val="000000"/>
        </w:rPr>
        <w:t>T</w:t>
      </w:r>
      <w:r w:rsidR="00087773" w:rsidRPr="007452F5">
        <w:rPr>
          <w:rFonts w:cstheme="minorHAnsi"/>
          <w:color w:val="000000"/>
        </w:rPr>
        <w:t xml:space="preserve">he progress update of the Pension issue, noting no concerns at this stage of meeting the completion date of February 2025. </w:t>
      </w:r>
    </w:p>
    <w:p w14:paraId="5705B577" w14:textId="2078E937" w:rsidR="00760568" w:rsidRPr="007452F5" w:rsidRDefault="00760568" w:rsidP="00EC57FE">
      <w:pPr>
        <w:pStyle w:val="ListParagraph"/>
        <w:numPr>
          <w:ilvl w:val="0"/>
          <w:numId w:val="22"/>
        </w:numPr>
        <w:autoSpaceDE w:val="0"/>
        <w:autoSpaceDN w:val="0"/>
        <w:adjustRightInd w:val="0"/>
        <w:spacing w:after="0" w:line="240" w:lineRule="auto"/>
        <w:ind w:left="1134" w:hanging="425"/>
        <w:rPr>
          <w:rFonts w:cstheme="minorHAnsi"/>
          <w:color w:val="000000"/>
        </w:rPr>
      </w:pPr>
      <w:r w:rsidRPr="007452F5">
        <w:rPr>
          <w:rFonts w:cstheme="minorHAnsi"/>
          <w:color w:val="000000"/>
        </w:rPr>
        <w:t>Internal Audit follow ups revealed that of there are 17 out of 24 recommendations outstanding</w:t>
      </w:r>
      <w:r w:rsidR="005E0A34">
        <w:rPr>
          <w:rFonts w:cstheme="minorHAnsi"/>
          <w:color w:val="000000"/>
        </w:rPr>
        <w:t>,</w:t>
      </w:r>
      <w:r w:rsidRPr="007452F5">
        <w:rPr>
          <w:rFonts w:cstheme="minorHAnsi"/>
          <w:color w:val="000000"/>
        </w:rPr>
        <w:t xml:space="preserve"> however</w:t>
      </w:r>
      <w:r w:rsidR="005E0A34">
        <w:rPr>
          <w:rFonts w:cstheme="minorHAnsi"/>
          <w:color w:val="000000"/>
        </w:rPr>
        <w:t>,</w:t>
      </w:r>
      <w:r w:rsidRPr="007452F5">
        <w:rPr>
          <w:rFonts w:cstheme="minorHAnsi"/>
          <w:color w:val="000000"/>
        </w:rPr>
        <w:t xml:space="preserve"> none of the outstanding maters are priority 1 or 2 and, in some cases, the dates for resolution have not yet passed. The Committee are assured that these are in hand and progress will be made. In respect of the two audit activities (Student Activity and Student Support Audits), these were relatively positive with several recommendations being made which have been added to the Rolling Audit Recommendations Monitor. </w:t>
      </w:r>
    </w:p>
    <w:p w14:paraId="4A1F80DB" w14:textId="77777777" w:rsidR="00760568" w:rsidRPr="00760568" w:rsidRDefault="00760568" w:rsidP="00760568">
      <w:pPr>
        <w:autoSpaceDE w:val="0"/>
        <w:autoSpaceDN w:val="0"/>
        <w:adjustRightInd w:val="0"/>
        <w:spacing w:after="0" w:line="240" w:lineRule="auto"/>
        <w:rPr>
          <w:rFonts w:cstheme="minorHAnsi"/>
          <w:color w:val="000000"/>
          <w:lang w:val="en-GB"/>
        </w:rPr>
      </w:pPr>
    </w:p>
    <w:p w14:paraId="293E12E5" w14:textId="0465C2F6" w:rsidR="00087773" w:rsidRPr="005E0A34" w:rsidRDefault="005E0A34" w:rsidP="00087773">
      <w:pPr>
        <w:autoSpaceDE w:val="0"/>
        <w:autoSpaceDN w:val="0"/>
        <w:adjustRightInd w:val="0"/>
        <w:spacing w:after="0" w:line="240" w:lineRule="auto"/>
        <w:rPr>
          <w:rFonts w:cstheme="minorHAnsi"/>
          <w:b/>
          <w:color w:val="000000"/>
          <w:lang w:val="en-GB"/>
        </w:rPr>
      </w:pPr>
      <w:r w:rsidRPr="005E0A34">
        <w:rPr>
          <w:rFonts w:cstheme="minorHAnsi"/>
          <w:b/>
          <w:color w:val="000000"/>
          <w:lang w:val="en-GB"/>
        </w:rPr>
        <w:t xml:space="preserve">8.1.3 </w:t>
      </w:r>
      <w:r w:rsidR="00760568" w:rsidRPr="005E0A34">
        <w:rPr>
          <w:rFonts w:cstheme="minorHAnsi"/>
          <w:b/>
          <w:color w:val="000000"/>
          <w:lang w:val="en-GB"/>
        </w:rPr>
        <w:t xml:space="preserve">SLC Finance Committee </w:t>
      </w:r>
    </w:p>
    <w:p w14:paraId="7CD99621" w14:textId="77777777" w:rsidR="00087773" w:rsidRPr="00E3049E" w:rsidRDefault="00087773" w:rsidP="00E3049E">
      <w:pPr>
        <w:tabs>
          <w:tab w:val="left" w:pos="450"/>
        </w:tabs>
        <w:spacing w:after="0" w:line="240" w:lineRule="auto"/>
        <w:jc w:val="both"/>
        <w:rPr>
          <w:rFonts w:cstheme="minorHAnsi"/>
          <w:b/>
        </w:rPr>
      </w:pPr>
    </w:p>
    <w:p w14:paraId="7996D2BD" w14:textId="5C709BAD" w:rsidR="00760568" w:rsidRDefault="00760568" w:rsidP="00760568">
      <w:pPr>
        <w:autoSpaceDE w:val="0"/>
        <w:autoSpaceDN w:val="0"/>
        <w:adjustRightInd w:val="0"/>
        <w:spacing w:after="0" w:line="240" w:lineRule="auto"/>
        <w:rPr>
          <w:rFonts w:cstheme="minorHAnsi"/>
          <w:color w:val="000000"/>
          <w:lang w:val="en-GB"/>
        </w:rPr>
      </w:pPr>
      <w:r w:rsidRPr="00760568">
        <w:rPr>
          <w:rFonts w:ascii="Arial" w:hAnsi="Arial" w:cs="Arial"/>
          <w:color w:val="000000"/>
          <w:sz w:val="24"/>
          <w:szCs w:val="24"/>
          <w:lang w:val="en-GB"/>
        </w:rPr>
        <w:t xml:space="preserve"> </w:t>
      </w:r>
      <w:r w:rsidRPr="00760568">
        <w:rPr>
          <w:rFonts w:cstheme="minorHAnsi"/>
          <w:color w:val="000000"/>
          <w:lang w:val="en-GB"/>
        </w:rPr>
        <w:t xml:space="preserve">The </w:t>
      </w:r>
      <w:r w:rsidR="005E0A34">
        <w:rPr>
          <w:rFonts w:cstheme="minorHAnsi"/>
          <w:color w:val="000000"/>
          <w:lang w:val="en-GB"/>
        </w:rPr>
        <w:t>Lanarkshire Board</w:t>
      </w:r>
      <w:r w:rsidR="009F219C">
        <w:rPr>
          <w:rFonts w:cstheme="minorHAnsi"/>
          <w:color w:val="000000"/>
          <w:lang w:val="en-GB"/>
        </w:rPr>
        <w:t xml:space="preserve"> was</w:t>
      </w:r>
      <w:r w:rsidRPr="00760568">
        <w:rPr>
          <w:rFonts w:cstheme="minorHAnsi"/>
          <w:color w:val="000000"/>
          <w:lang w:val="en-GB"/>
        </w:rPr>
        <w:t xml:space="preserve"> asked to note key points</w:t>
      </w:r>
      <w:r w:rsidR="005E0A34">
        <w:rPr>
          <w:rFonts w:cstheme="minorHAnsi"/>
          <w:color w:val="000000"/>
          <w:lang w:val="en-GB"/>
        </w:rPr>
        <w:t xml:space="preserve"> from the SLC Committee</w:t>
      </w:r>
      <w:r w:rsidRPr="00760568">
        <w:rPr>
          <w:rFonts w:cstheme="minorHAnsi"/>
          <w:color w:val="000000"/>
          <w:lang w:val="en-GB"/>
        </w:rPr>
        <w:t xml:space="preserve">, especially: </w:t>
      </w:r>
    </w:p>
    <w:p w14:paraId="6AD3D9A2" w14:textId="77777777" w:rsidR="005E0A34" w:rsidRPr="00760568" w:rsidRDefault="005E0A34" w:rsidP="00760568">
      <w:pPr>
        <w:autoSpaceDE w:val="0"/>
        <w:autoSpaceDN w:val="0"/>
        <w:adjustRightInd w:val="0"/>
        <w:spacing w:after="0" w:line="240" w:lineRule="auto"/>
        <w:rPr>
          <w:rFonts w:cstheme="minorHAnsi"/>
          <w:color w:val="000000"/>
          <w:lang w:val="en-GB"/>
        </w:rPr>
      </w:pPr>
    </w:p>
    <w:p w14:paraId="2A1F94A9" w14:textId="156B4856"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r w:rsidR="009F219C">
        <w:rPr>
          <w:rFonts w:cstheme="minorHAnsi"/>
          <w:color w:val="000000"/>
          <w:lang w:val="en-GB"/>
        </w:rPr>
        <w:t xml:space="preserve">SLC </w:t>
      </w:r>
      <w:r w:rsidRPr="00760568">
        <w:rPr>
          <w:rFonts w:cstheme="minorHAnsi"/>
          <w:color w:val="000000"/>
          <w:lang w:val="en-GB"/>
        </w:rPr>
        <w:t xml:space="preserve">Committee noted and gave thanks to external auditors for the completion of the year end audit for 2023/24, noting no material areas of concern and an unqualified audit opinion within the Annual Audit Report. </w:t>
      </w:r>
    </w:p>
    <w:p w14:paraId="1896DA29" w14:textId="1A4CA90D"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r w:rsidR="009F219C">
        <w:rPr>
          <w:rFonts w:cstheme="minorHAnsi"/>
          <w:color w:val="000000"/>
          <w:lang w:val="en-GB"/>
        </w:rPr>
        <w:t xml:space="preserve">SLC </w:t>
      </w:r>
      <w:r w:rsidRPr="00760568">
        <w:rPr>
          <w:rFonts w:cstheme="minorHAnsi"/>
          <w:color w:val="000000"/>
          <w:lang w:val="en-GB"/>
        </w:rPr>
        <w:t xml:space="preserve">Committee gave its support for the approval of the forwarding of the Annual Financial Statements for 2023/24 to the Board of Management, noting the caveat that a further adjustment was likely for the SFC Guidance Addendum that was issued on 13 November 2024. </w:t>
      </w:r>
    </w:p>
    <w:p w14:paraId="6E3C044C" w14:textId="63EE7009"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r w:rsidR="009F219C">
        <w:rPr>
          <w:rFonts w:cstheme="minorHAnsi"/>
          <w:color w:val="000000"/>
          <w:lang w:val="en-GB"/>
        </w:rPr>
        <w:t xml:space="preserve">SLC </w:t>
      </w:r>
      <w:r w:rsidRPr="00760568">
        <w:rPr>
          <w:rFonts w:cstheme="minorHAnsi"/>
          <w:color w:val="000000"/>
          <w:lang w:val="en-GB"/>
        </w:rPr>
        <w:t xml:space="preserve">Committee considered and approved the financial statements for 2023/24 and remitted same to the Board. </w:t>
      </w:r>
    </w:p>
    <w:p w14:paraId="0F7DDAAA" w14:textId="1F3E54FA"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r w:rsidR="009F219C">
        <w:rPr>
          <w:rFonts w:cstheme="minorHAnsi"/>
          <w:color w:val="000000"/>
          <w:lang w:val="en-GB"/>
        </w:rPr>
        <w:t xml:space="preserve">SLC </w:t>
      </w:r>
      <w:r w:rsidRPr="00760568">
        <w:rPr>
          <w:rFonts w:cstheme="minorHAnsi"/>
          <w:color w:val="000000"/>
          <w:lang w:val="en-GB"/>
        </w:rPr>
        <w:t xml:space="preserve">Committee considered and approved the draft workplan for the Committee for 2024/25 </w:t>
      </w:r>
    </w:p>
    <w:p w14:paraId="6A3A5365" w14:textId="5974AFA3"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r w:rsidR="009F219C">
        <w:rPr>
          <w:rFonts w:cstheme="minorHAnsi"/>
          <w:color w:val="000000"/>
          <w:lang w:val="en-GB"/>
        </w:rPr>
        <w:t xml:space="preserve">SLC </w:t>
      </w:r>
      <w:r w:rsidRPr="00760568">
        <w:rPr>
          <w:rFonts w:cstheme="minorHAnsi"/>
          <w:color w:val="000000"/>
          <w:lang w:val="en-GB"/>
        </w:rPr>
        <w:t xml:space="preserve">Committee considered the Climate Change Emergency Action Plan and approved the publication on the college website. </w:t>
      </w:r>
    </w:p>
    <w:p w14:paraId="5A9E26E7" w14:textId="079AA0E1"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Cashflow and Quarter 1 Accounts - the Committee was encouraged by the work that is on-going to monitor cash flow. </w:t>
      </w:r>
    </w:p>
    <w:p w14:paraId="00474443" w14:textId="5A7581F7"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When discussing the Facilities report, The </w:t>
      </w:r>
      <w:r w:rsidR="009F219C">
        <w:rPr>
          <w:rFonts w:cstheme="minorHAnsi"/>
          <w:color w:val="000000"/>
          <w:lang w:val="en-GB"/>
        </w:rPr>
        <w:t xml:space="preserve">SLC </w:t>
      </w:r>
      <w:r w:rsidRPr="00760568">
        <w:rPr>
          <w:rFonts w:cstheme="minorHAnsi"/>
          <w:color w:val="000000"/>
          <w:lang w:val="en-GB"/>
        </w:rPr>
        <w:t xml:space="preserve">Committee was advised that the Scottish Funding Council launched its College Infrastructure Strategy, and the College has been asked to gather information for the SFC to put in place a long-term investment plan for the sector. Data has been passed to the managing agent and is to be passed to SFC for further development. </w:t>
      </w:r>
    </w:p>
    <w:p w14:paraId="491277BC" w14:textId="50834C0C"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r w:rsidR="009F219C">
        <w:rPr>
          <w:rFonts w:cstheme="minorHAnsi"/>
          <w:color w:val="000000"/>
          <w:lang w:val="en-GB"/>
        </w:rPr>
        <w:t xml:space="preserve">SLC </w:t>
      </w:r>
      <w:r w:rsidRPr="00760568">
        <w:rPr>
          <w:rFonts w:cstheme="minorHAnsi"/>
          <w:color w:val="000000"/>
          <w:lang w:val="en-GB"/>
        </w:rPr>
        <w:t xml:space="preserve">Committee considered the capital expenditure plan </w:t>
      </w:r>
    </w:p>
    <w:p w14:paraId="64884661" w14:textId="0F4FC3DA" w:rsidR="00760568" w:rsidRPr="00760568" w:rsidRDefault="00760568" w:rsidP="005E0A34">
      <w:pPr>
        <w:autoSpaceDE w:val="0"/>
        <w:autoSpaceDN w:val="0"/>
        <w:adjustRightInd w:val="0"/>
        <w:spacing w:after="0" w:line="240" w:lineRule="auto"/>
        <w:ind w:left="1276" w:hanging="567"/>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r w:rsidR="009F219C">
        <w:rPr>
          <w:rFonts w:cstheme="minorHAnsi"/>
          <w:color w:val="000000"/>
          <w:lang w:val="en-GB"/>
        </w:rPr>
        <w:t xml:space="preserve">SLC </w:t>
      </w:r>
      <w:r w:rsidRPr="00760568">
        <w:rPr>
          <w:rFonts w:cstheme="minorHAnsi"/>
          <w:color w:val="000000"/>
          <w:lang w:val="en-GB"/>
        </w:rPr>
        <w:t xml:space="preserve">Committee was advised of the legal expenditure to date for the employment tribunal. </w:t>
      </w:r>
    </w:p>
    <w:p w14:paraId="5B00F2B8" w14:textId="619B8D83" w:rsidR="00760568" w:rsidRDefault="00760568" w:rsidP="00760568">
      <w:pPr>
        <w:autoSpaceDE w:val="0"/>
        <w:autoSpaceDN w:val="0"/>
        <w:adjustRightInd w:val="0"/>
        <w:spacing w:after="0" w:line="240" w:lineRule="auto"/>
        <w:rPr>
          <w:rFonts w:ascii="Arial" w:hAnsi="Arial" w:cs="Arial"/>
          <w:color w:val="000000"/>
          <w:lang w:val="en-GB"/>
        </w:rPr>
      </w:pPr>
    </w:p>
    <w:p w14:paraId="2790B8A0" w14:textId="31F74A0B" w:rsidR="00760568" w:rsidRDefault="005E0A34" w:rsidP="00760568">
      <w:pPr>
        <w:autoSpaceDE w:val="0"/>
        <w:autoSpaceDN w:val="0"/>
        <w:adjustRightInd w:val="0"/>
        <w:spacing w:after="0" w:line="240" w:lineRule="auto"/>
        <w:rPr>
          <w:rFonts w:cstheme="minorHAnsi"/>
          <w:color w:val="000000"/>
          <w:lang w:val="en-GB"/>
        </w:rPr>
      </w:pPr>
      <w:r w:rsidRPr="005E0A34">
        <w:rPr>
          <w:rFonts w:cstheme="minorHAnsi"/>
          <w:b/>
          <w:color w:val="000000"/>
          <w:lang w:val="en-GB"/>
        </w:rPr>
        <w:t>8.1.4</w:t>
      </w:r>
      <w:r>
        <w:rPr>
          <w:rFonts w:cstheme="minorHAnsi"/>
          <w:color w:val="000000"/>
          <w:lang w:val="en-GB"/>
        </w:rPr>
        <w:t xml:space="preserve"> </w:t>
      </w:r>
      <w:r w:rsidR="00760568" w:rsidRPr="005E0A34">
        <w:rPr>
          <w:rFonts w:cstheme="minorHAnsi"/>
          <w:b/>
          <w:lang w:val="en-GB"/>
        </w:rPr>
        <w:t>SLC HR Committee</w:t>
      </w:r>
    </w:p>
    <w:p w14:paraId="2DFA2CB9" w14:textId="71927DE3" w:rsidR="00760568" w:rsidRDefault="00760568" w:rsidP="00760568">
      <w:pPr>
        <w:autoSpaceDE w:val="0"/>
        <w:autoSpaceDN w:val="0"/>
        <w:adjustRightInd w:val="0"/>
        <w:spacing w:after="0" w:line="240" w:lineRule="auto"/>
        <w:rPr>
          <w:rFonts w:cstheme="minorHAnsi"/>
          <w:color w:val="000000"/>
          <w:lang w:val="en-GB"/>
        </w:rPr>
      </w:pPr>
    </w:p>
    <w:p w14:paraId="467AF2B3" w14:textId="2A73ED0C" w:rsidR="00760568" w:rsidRDefault="00760568" w:rsidP="005E0A34">
      <w:pPr>
        <w:autoSpaceDE w:val="0"/>
        <w:autoSpaceDN w:val="0"/>
        <w:adjustRightInd w:val="0"/>
        <w:spacing w:after="0" w:line="240" w:lineRule="auto"/>
        <w:ind w:left="851"/>
        <w:rPr>
          <w:rFonts w:cstheme="minorHAnsi"/>
          <w:color w:val="000000"/>
          <w:lang w:val="en-GB"/>
        </w:rPr>
      </w:pPr>
      <w:r w:rsidRPr="00760568">
        <w:rPr>
          <w:rFonts w:cstheme="minorHAnsi"/>
          <w:color w:val="000000"/>
          <w:sz w:val="24"/>
          <w:szCs w:val="24"/>
          <w:lang w:val="en-GB"/>
        </w:rPr>
        <w:t xml:space="preserve"> </w:t>
      </w:r>
      <w:r w:rsidRPr="00760568">
        <w:rPr>
          <w:rFonts w:cstheme="minorHAnsi"/>
          <w:color w:val="000000"/>
          <w:lang w:val="en-GB"/>
        </w:rPr>
        <w:t xml:space="preserve">The </w:t>
      </w:r>
      <w:r w:rsidR="005E0A34">
        <w:rPr>
          <w:rFonts w:cstheme="minorHAnsi"/>
          <w:color w:val="000000"/>
          <w:lang w:val="en-GB"/>
        </w:rPr>
        <w:t xml:space="preserve">Lanarkshire </w:t>
      </w:r>
      <w:r w:rsidRPr="00760568">
        <w:rPr>
          <w:rFonts w:cstheme="minorHAnsi"/>
          <w:color w:val="000000"/>
          <w:lang w:val="en-GB"/>
        </w:rPr>
        <w:t xml:space="preserve">Board </w:t>
      </w:r>
      <w:r w:rsidR="009F219C">
        <w:rPr>
          <w:rFonts w:cstheme="minorHAnsi"/>
          <w:color w:val="000000"/>
          <w:lang w:val="en-GB"/>
        </w:rPr>
        <w:t>was</w:t>
      </w:r>
      <w:r w:rsidRPr="00760568">
        <w:rPr>
          <w:rFonts w:cstheme="minorHAnsi"/>
          <w:color w:val="000000"/>
          <w:lang w:val="en-GB"/>
        </w:rPr>
        <w:t xml:space="preserve"> asked to note Key Points, especially: </w:t>
      </w:r>
    </w:p>
    <w:p w14:paraId="18A8E555" w14:textId="77777777" w:rsidR="005E0A34" w:rsidRPr="00760568" w:rsidRDefault="005E0A34" w:rsidP="005E0A34">
      <w:pPr>
        <w:autoSpaceDE w:val="0"/>
        <w:autoSpaceDN w:val="0"/>
        <w:adjustRightInd w:val="0"/>
        <w:spacing w:after="0" w:line="240" w:lineRule="auto"/>
        <w:ind w:left="851"/>
        <w:rPr>
          <w:rFonts w:cstheme="minorHAnsi"/>
          <w:color w:val="000000"/>
          <w:lang w:val="en-GB"/>
        </w:rPr>
      </w:pPr>
    </w:p>
    <w:p w14:paraId="75BD9C8F" w14:textId="5BACB45C" w:rsidR="00760568" w:rsidRPr="00760568" w:rsidRDefault="00760568" w:rsidP="005E0A34">
      <w:pPr>
        <w:autoSpaceDE w:val="0"/>
        <w:autoSpaceDN w:val="0"/>
        <w:adjustRightInd w:val="0"/>
        <w:spacing w:after="0" w:line="240" w:lineRule="auto"/>
        <w:ind w:left="1440" w:hanging="589"/>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A Local Recognition and Procedure Agreement (LRPA) is still under consultation with both trade unions. Progress has been made, with input from EIS-FELA. </w:t>
      </w:r>
    </w:p>
    <w:p w14:paraId="062C0A7F" w14:textId="0B90180C" w:rsidR="00760568" w:rsidRPr="00760568" w:rsidRDefault="00760568" w:rsidP="005E0A34">
      <w:pPr>
        <w:autoSpaceDE w:val="0"/>
        <w:autoSpaceDN w:val="0"/>
        <w:adjustRightInd w:val="0"/>
        <w:spacing w:after="0" w:line="240" w:lineRule="auto"/>
        <w:ind w:left="851"/>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College is engaging with Henderson Loggie on a payroll audit. </w:t>
      </w:r>
    </w:p>
    <w:p w14:paraId="629B5704" w14:textId="3C90FAA9" w:rsidR="00760568" w:rsidRPr="005E0A34" w:rsidRDefault="00760568" w:rsidP="005E0A34">
      <w:pPr>
        <w:autoSpaceDE w:val="0"/>
        <w:autoSpaceDN w:val="0"/>
        <w:adjustRightInd w:val="0"/>
        <w:spacing w:after="0" w:line="240" w:lineRule="auto"/>
        <w:ind w:left="1560" w:hanging="709"/>
        <w:rPr>
          <w:rFonts w:cstheme="minorHAnsi"/>
          <w:color w:val="000000"/>
          <w:lang w:val="en-GB"/>
        </w:rPr>
      </w:pPr>
      <w:r w:rsidRPr="00760568">
        <w:rPr>
          <w:rFonts w:cstheme="minorHAnsi"/>
          <w:color w:val="000000"/>
          <w:lang w:val="en-GB"/>
        </w:rPr>
        <w:lastRenderedPageBreak/>
        <w:t xml:space="preserve">• </w:t>
      </w:r>
      <w:r w:rsidR="005E0A34">
        <w:rPr>
          <w:rFonts w:cstheme="minorHAnsi"/>
          <w:color w:val="000000"/>
          <w:lang w:val="en-GB"/>
        </w:rPr>
        <w:tab/>
      </w:r>
      <w:r w:rsidRPr="005E0A34">
        <w:rPr>
          <w:rFonts w:cstheme="minorHAnsi"/>
          <w:color w:val="000000"/>
          <w:lang w:val="en-GB"/>
        </w:rPr>
        <w:t xml:space="preserve">The Employee Engagement model has been implemented across all departments. Over 300 recommendations have been received, at department level, to further enhance employee engagement. Each department has feedback, from the leadership team, on their suggestions and a College-wide thematic review will shortly be shared with all employees. </w:t>
      </w:r>
    </w:p>
    <w:p w14:paraId="7C662D16" w14:textId="531D6F94" w:rsidR="00760568" w:rsidRPr="00760568" w:rsidRDefault="00760568" w:rsidP="005E0A34">
      <w:pPr>
        <w:autoSpaceDE w:val="0"/>
        <w:autoSpaceDN w:val="0"/>
        <w:adjustRightInd w:val="0"/>
        <w:spacing w:after="0" w:line="240" w:lineRule="auto"/>
        <w:ind w:left="1560" w:hanging="709"/>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A new Worker Protection (Amendment of Equality Act 2010) Bill has been implemented to add a duty of preventing sexual harassment in the workplace. Reviewing its position against the Equality and Human Rights Commission (EHRC) employer guidance, the College is in a good position with the new Bill and will be further enhancing its handling of it, through risk assessments, further training and third-party awareness briefings. </w:t>
      </w:r>
    </w:p>
    <w:p w14:paraId="76DC8FC3" w14:textId="2B4E604D" w:rsidR="00760568" w:rsidRPr="00760568" w:rsidRDefault="00760568" w:rsidP="005E0A34">
      <w:pPr>
        <w:autoSpaceDE w:val="0"/>
        <w:autoSpaceDN w:val="0"/>
        <w:adjustRightInd w:val="0"/>
        <w:spacing w:after="0" w:line="240" w:lineRule="auto"/>
        <w:ind w:left="1560" w:hanging="709"/>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There is an ongoing tender process in place for replacing / renewing the employee assistance program. </w:t>
      </w:r>
    </w:p>
    <w:p w14:paraId="068425E7" w14:textId="78D13426" w:rsidR="00760568" w:rsidRPr="00760568" w:rsidRDefault="00760568" w:rsidP="005E0A34">
      <w:pPr>
        <w:autoSpaceDE w:val="0"/>
        <w:autoSpaceDN w:val="0"/>
        <w:adjustRightInd w:val="0"/>
        <w:spacing w:after="0" w:line="240" w:lineRule="auto"/>
        <w:ind w:left="1560" w:hanging="709"/>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College is offering flu vaccines to all staff. </w:t>
      </w:r>
    </w:p>
    <w:p w14:paraId="16AEBE5A" w14:textId="0CCA8F44" w:rsidR="00760568" w:rsidRPr="00760568" w:rsidRDefault="00760568" w:rsidP="005E0A34">
      <w:pPr>
        <w:autoSpaceDE w:val="0"/>
        <w:autoSpaceDN w:val="0"/>
        <w:adjustRightInd w:val="0"/>
        <w:spacing w:after="0" w:line="240" w:lineRule="auto"/>
        <w:ind w:left="1560" w:hanging="709"/>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Pension re-calculation project remains on track for completion in February 2024. </w:t>
      </w:r>
    </w:p>
    <w:p w14:paraId="48C93559" w14:textId="51E6E81D" w:rsidR="00760568" w:rsidRPr="00760568" w:rsidRDefault="00760568" w:rsidP="005E0A34">
      <w:pPr>
        <w:autoSpaceDE w:val="0"/>
        <w:autoSpaceDN w:val="0"/>
        <w:adjustRightInd w:val="0"/>
        <w:spacing w:after="0" w:line="240" w:lineRule="auto"/>
        <w:ind w:left="1560" w:hanging="709"/>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The </w:t>
      </w:r>
      <w:proofErr w:type="spellStart"/>
      <w:r w:rsidRPr="00760568">
        <w:rPr>
          <w:rFonts w:cstheme="minorHAnsi"/>
          <w:color w:val="000000"/>
          <w:lang w:val="en-GB"/>
        </w:rPr>
        <w:t>iTrent</w:t>
      </w:r>
      <w:proofErr w:type="spellEnd"/>
      <w:r w:rsidRPr="00760568">
        <w:rPr>
          <w:rFonts w:cstheme="minorHAnsi"/>
          <w:color w:val="000000"/>
          <w:lang w:val="en-GB"/>
        </w:rPr>
        <w:t xml:space="preserve"> implementation project has progressed well with payroll and employee self-service matters. It is anticipated that these modules are concluded around February 2025. </w:t>
      </w:r>
    </w:p>
    <w:p w14:paraId="6A106914" w14:textId="22637428" w:rsidR="00760568" w:rsidRPr="00760568" w:rsidRDefault="00760568" w:rsidP="005E0A34">
      <w:pPr>
        <w:autoSpaceDE w:val="0"/>
        <w:autoSpaceDN w:val="0"/>
        <w:adjustRightInd w:val="0"/>
        <w:spacing w:after="0" w:line="240" w:lineRule="auto"/>
        <w:ind w:left="1560" w:hanging="709"/>
        <w:rPr>
          <w:rFonts w:cstheme="minorHAnsi"/>
          <w:color w:val="000000"/>
          <w:lang w:val="en-GB"/>
        </w:rPr>
      </w:pPr>
      <w:r w:rsidRPr="00760568">
        <w:rPr>
          <w:rFonts w:cstheme="minorHAnsi"/>
          <w:color w:val="000000"/>
          <w:lang w:val="en-GB"/>
        </w:rPr>
        <w:t xml:space="preserve">• </w:t>
      </w:r>
      <w:r w:rsidR="005E0A34">
        <w:rPr>
          <w:rFonts w:cstheme="minorHAnsi"/>
          <w:color w:val="000000"/>
          <w:lang w:val="en-GB"/>
        </w:rPr>
        <w:tab/>
      </w:r>
      <w:r w:rsidRPr="00760568">
        <w:rPr>
          <w:rFonts w:cstheme="minorHAnsi"/>
          <w:color w:val="000000"/>
          <w:lang w:val="en-GB"/>
        </w:rPr>
        <w:t xml:space="preserve">Sickness absence levels are at the lowest point since quarter 2, 2020. </w:t>
      </w:r>
    </w:p>
    <w:p w14:paraId="129C04A0" w14:textId="77777777" w:rsidR="00760568" w:rsidRPr="00760568" w:rsidRDefault="00760568" w:rsidP="00760568">
      <w:pPr>
        <w:autoSpaceDE w:val="0"/>
        <w:autoSpaceDN w:val="0"/>
        <w:adjustRightInd w:val="0"/>
        <w:spacing w:after="0" w:line="240" w:lineRule="auto"/>
        <w:rPr>
          <w:rFonts w:cstheme="minorHAnsi"/>
          <w:color w:val="000000"/>
          <w:lang w:val="en-GB"/>
        </w:rPr>
      </w:pPr>
    </w:p>
    <w:p w14:paraId="5A0E98F0" w14:textId="77777777" w:rsidR="009F219C" w:rsidRDefault="004A2A78" w:rsidP="00DE18EF">
      <w:pPr>
        <w:tabs>
          <w:tab w:val="left" w:pos="450"/>
        </w:tabs>
        <w:contextualSpacing/>
        <w:rPr>
          <w:b/>
        </w:rPr>
      </w:pPr>
      <w:r>
        <w:rPr>
          <w:b/>
        </w:rPr>
        <w:t>8</w:t>
      </w:r>
      <w:r w:rsidR="00DE18EF">
        <w:rPr>
          <w:b/>
        </w:rPr>
        <w:t xml:space="preserve">.2 </w:t>
      </w:r>
      <w:r w:rsidR="00DE0F71">
        <w:rPr>
          <w:b/>
        </w:rPr>
        <w:t xml:space="preserve">SLC Chairs </w:t>
      </w:r>
      <w:r w:rsidR="00DE18EF">
        <w:rPr>
          <w:b/>
        </w:rPr>
        <w:t>Board Update</w:t>
      </w:r>
    </w:p>
    <w:p w14:paraId="22EF7001" w14:textId="77777777" w:rsidR="009F219C" w:rsidRDefault="009F219C" w:rsidP="00DE18EF">
      <w:pPr>
        <w:tabs>
          <w:tab w:val="left" w:pos="450"/>
        </w:tabs>
        <w:contextualSpacing/>
        <w:rPr>
          <w:b/>
        </w:rPr>
      </w:pPr>
    </w:p>
    <w:p w14:paraId="71ABEA6C" w14:textId="7CC10906" w:rsidR="00760568" w:rsidRPr="009F219C" w:rsidRDefault="009F219C" w:rsidP="00DE18EF">
      <w:pPr>
        <w:tabs>
          <w:tab w:val="left" w:pos="450"/>
        </w:tabs>
        <w:contextualSpacing/>
      </w:pPr>
      <w:r w:rsidRPr="009F219C">
        <w:t>The following update was given to the Lanarkshire Board</w:t>
      </w:r>
      <w:r w:rsidR="00DE18EF" w:rsidRPr="009F219C">
        <w:t xml:space="preserve"> </w:t>
      </w:r>
    </w:p>
    <w:p w14:paraId="19168089" w14:textId="77777777" w:rsidR="00760568" w:rsidRPr="00760568" w:rsidRDefault="00760568" w:rsidP="00760568">
      <w:pPr>
        <w:autoSpaceDE w:val="0"/>
        <w:autoSpaceDN w:val="0"/>
        <w:adjustRightInd w:val="0"/>
        <w:spacing w:after="0" w:line="240" w:lineRule="auto"/>
        <w:rPr>
          <w:rFonts w:ascii="Aptos" w:hAnsi="Aptos" w:cs="Aptos"/>
          <w:color w:val="000000"/>
          <w:sz w:val="24"/>
          <w:szCs w:val="24"/>
          <w:lang w:val="en-GB"/>
        </w:rPr>
      </w:pPr>
    </w:p>
    <w:p w14:paraId="0F4DCF67" w14:textId="00CF3C7A" w:rsidR="00760568" w:rsidRPr="009F219C" w:rsidRDefault="00760568" w:rsidP="009F219C">
      <w:pPr>
        <w:pStyle w:val="ListParagraph"/>
        <w:numPr>
          <w:ilvl w:val="0"/>
          <w:numId w:val="24"/>
        </w:numPr>
        <w:autoSpaceDE w:val="0"/>
        <w:autoSpaceDN w:val="0"/>
        <w:adjustRightInd w:val="0"/>
        <w:spacing w:after="0" w:line="240" w:lineRule="auto"/>
        <w:rPr>
          <w:rFonts w:ascii="Aptos" w:hAnsi="Aptos" w:cs="Aptos"/>
          <w:color w:val="000000"/>
        </w:rPr>
      </w:pPr>
      <w:r w:rsidRPr="009F219C">
        <w:rPr>
          <w:rFonts w:ascii="Aptos" w:hAnsi="Aptos" w:cs="Aptos"/>
          <w:color w:val="000000"/>
        </w:rPr>
        <w:t xml:space="preserve">Earlier this month, </w:t>
      </w:r>
      <w:r w:rsidR="009F219C">
        <w:rPr>
          <w:rFonts w:ascii="Aptos" w:hAnsi="Aptos" w:cs="Aptos"/>
          <w:color w:val="000000"/>
        </w:rPr>
        <w:t xml:space="preserve">SLC </w:t>
      </w:r>
      <w:r w:rsidRPr="009F219C">
        <w:rPr>
          <w:rFonts w:ascii="Aptos" w:hAnsi="Aptos" w:cs="Aptos"/>
          <w:color w:val="000000"/>
        </w:rPr>
        <w:t xml:space="preserve">celebrated an exceptional graduation ceremony at Hamilton Town Hall, featuring a keynote address from </w:t>
      </w:r>
      <w:proofErr w:type="spellStart"/>
      <w:r w:rsidRPr="009F219C">
        <w:rPr>
          <w:rFonts w:ascii="Aptos" w:hAnsi="Aptos" w:cs="Aptos"/>
          <w:color w:val="000000"/>
        </w:rPr>
        <w:t>Dr.</w:t>
      </w:r>
      <w:proofErr w:type="spellEnd"/>
      <w:r w:rsidRPr="009F219C">
        <w:rPr>
          <w:rFonts w:ascii="Aptos" w:hAnsi="Aptos" w:cs="Aptos"/>
          <w:color w:val="000000"/>
        </w:rPr>
        <w:t xml:space="preserve"> Susan </w:t>
      </w:r>
      <w:proofErr w:type="spellStart"/>
      <w:r w:rsidRPr="009F219C">
        <w:rPr>
          <w:rFonts w:ascii="Aptos" w:hAnsi="Aptos" w:cs="Aptos"/>
          <w:color w:val="000000"/>
        </w:rPr>
        <w:t>Aktamel</w:t>
      </w:r>
      <w:proofErr w:type="spellEnd"/>
      <w:r w:rsidRPr="009F219C">
        <w:rPr>
          <w:rFonts w:ascii="Aptos" w:hAnsi="Aptos" w:cs="Aptos"/>
          <w:color w:val="000000"/>
        </w:rPr>
        <w:t xml:space="preserve">. This was a heartening event, showcasing the achievements of our students, including notable graduates Jack Whyte and Ellie Hamilton. A special mention goes to Caitriona Blacker for her eloquent closing remarks. </w:t>
      </w:r>
    </w:p>
    <w:p w14:paraId="371A6EC5" w14:textId="2A79F951" w:rsidR="00760568" w:rsidRPr="009F219C" w:rsidRDefault="00760568" w:rsidP="009F219C">
      <w:pPr>
        <w:pStyle w:val="ListParagraph"/>
        <w:numPr>
          <w:ilvl w:val="0"/>
          <w:numId w:val="24"/>
        </w:numPr>
        <w:autoSpaceDE w:val="0"/>
        <w:autoSpaceDN w:val="0"/>
        <w:adjustRightInd w:val="0"/>
        <w:spacing w:after="0" w:line="240" w:lineRule="auto"/>
        <w:rPr>
          <w:rFonts w:ascii="Aptos" w:hAnsi="Aptos" w:cs="Aptos"/>
          <w:color w:val="000000"/>
        </w:rPr>
      </w:pPr>
      <w:r w:rsidRPr="009F219C">
        <w:rPr>
          <w:rFonts w:ascii="Aptos" w:hAnsi="Aptos" w:cs="Aptos"/>
          <w:color w:val="000000"/>
        </w:rPr>
        <w:t xml:space="preserve">This quarter </w:t>
      </w:r>
      <w:r w:rsidR="009F219C">
        <w:rPr>
          <w:rFonts w:ascii="Aptos" w:hAnsi="Aptos" w:cs="Aptos"/>
          <w:color w:val="000000"/>
        </w:rPr>
        <w:t>saw</w:t>
      </w:r>
      <w:r w:rsidRPr="009F219C">
        <w:rPr>
          <w:rFonts w:ascii="Aptos" w:hAnsi="Aptos" w:cs="Aptos"/>
          <w:color w:val="000000"/>
        </w:rPr>
        <w:t xml:space="preserve"> the commence</w:t>
      </w:r>
      <w:r w:rsidR="009F219C">
        <w:rPr>
          <w:rFonts w:ascii="Aptos" w:hAnsi="Aptos" w:cs="Aptos"/>
          <w:color w:val="000000"/>
        </w:rPr>
        <w:t>ment</w:t>
      </w:r>
      <w:r w:rsidRPr="009F219C">
        <w:rPr>
          <w:rFonts w:ascii="Aptos" w:hAnsi="Aptos" w:cs="Aptos"/>
          <w:color w:val="000000"/>
        </w:rPr>
        <w:t xml:space="preserve"> of the long-awaited Employment Tribunal which continues broadly on schedule despite a brief delay due to unforeseen circumstances. Measures have been implemented to maintain the timeline with a slight extension, and no significant concerns have been raised by </w:t>
      </w:r>
      <w:r w:rsidR="009F219C">
        <w:rPr>
          <w:rFonts w:ascii="Aptos" w:hAnsi="Aptos" w:cs="Aptos"/>
          <w:color w:val="000000"/>
        </w:rPr>
        <w:t xml:space="preserve">the SLC </w:t>
      </w:r>
      <w:r w:rsidRPr="009F219C">
        <w:rPr>
          <w:rFonts w:ascii="Aptos" w:hAnsi="Aptos" w:cs="Aptos"/>
          <w:color w:val="000000"/>
        </w:rPr>
        <w:t>legal team to date.</w:t>
      </w:r>
      <w:r w:rsidR="009F219C">
        <w:rPr>
          <w:rFonts w:ascii="Aptos" w:hAnsi="Aptos" w:cs="Aptos"/>
          <w:color w:val="000000"/>
        </w:rPr>
        <w:t xml:space="preserve"> The SLC Chair</w:t>
      </w:r>
      <w:r w:rsidRPr="009F219C">
        <w:rPr>
          <w:rFonts w:ascii="Aptos" w:hAnsi="Aptos" w:cs="Aptos"/>
          <w:color w:val="000000"/>
        </w:rPr>
        <w:t xml:space="preserve"> continue</w:t>
      </w:r>
      <w:r w:rsidR="009F219C">
        <w:rPr>
          <w:rFonts w:ascii="Aptos" w:hAnsi="Aptos" w:cs="Aptos"/>
          <w:color w:val="000000"/>
        </w:rPr>
        <w:t>s</w:t>
      </w:r>
      <w:r w:rsidRPr="009F219C">
        <w:rPr>
          <w:rFonts w:ascii="Aptos" w:hAnsi="Aptos" w:cs="Aptos"/>
          <w:color w:val="000000"/>
        </w:rPr>
        <w:t xml:space="preserve"> to monitor proceedings closely and ha</w:t>
      </w:r>
      <w:r w:rsidR="009F219C">
        <w:rPr>
          <w:rFonts w:ascii="Aptos" w:hAnsi="Aptos" w:cs="Aptos"/>
          <w:color w:val="000000"/>
        </w:rPr>
        <w:t>s</w:t>
      </w:r>
      <w:r w:rsidRPr="009F219C">
        <w:rPr>
          <w:rFonts w:ascii="Aptos" w:hAnsi="Aptos" w:cs="Aptos"/>
          <w:color w:val="000000"/>
        </w:rPr>
        <w:t xml:space="preserve"> been liaising regularly with </w:t>
      </w:r>
      <w:r w:rsidR="009F219C">
        <w:rPr>
          <w:rFonts w:ascii="Aptos" w:hAnsi="Aptos" w:cs="Aptos"/>
          <w:color w:val="000000"/>
        </w:rPr>
        <w:t xml:space="preserve">the </w:t>
      </w:r>
      <w:r w:rsidRPr="009F219C">
        <w:rPr>
          <w:rFonts w:ascii="Aptos" w:hAnsi="Aptos" w:cs="Aptos"/>
          <w:color w:val="000000"/>
        </w:rPr>
        <w:t xml:space="preserve">legal advisors. </w:t>
      </w:r>
    </w:p>
    <w:p w14:paraId="0C1858EE" w14:textId="72A67752" w:rsidR="00760568" w:rsidRPr="009F219C" w:rsidRDefault="00760568" w:rsidP="009F219C">
      <w:pPr>
        <w:pStyle w:val="ListParagraph"/>
        <w:numPr>
          <w:ilvl w:val="0"/>
          <w:numId w:val="24"/>
        </w:numPr>
        <w:autoSpaceDE w:val="0"/>
        <w:autoSpaceDN w:val="0"/>
        <w:adjustRightInd w:val="0"/>
        <w:spacing w:after="0" w:line="240" w:lineRule="auto"/>
        <w:rPr>
          <w:rFonts w:ascii="Aptos" w:hAnsi="Aptos" w:cs="Aptos"/>
          <w:color w:val="000000"/>
        </w:rPr>
      </w:pPr>
      <w:r w:rsidRPr="009F219C">
        <w:rPr>
          <w:rFonts w:ascii="Aptos" w:hAnsi="Aptos" w:cs="Aptos"/>
          <w:color w:val="000000"/>
        </w:rPr>
        <w:t xml:space="preserve">The Executive Team has been dedicated to the successful completion of our Annual Audit Review, which was presented at the joint ARC/FRC meeting. </w:t>
      </w:r>
      <w:r w:rsidR="009F219C">
        <w:rPr>
          <w:rFonts w:ascii="Aptos" w:hAnsi="Aptos" w:cs="Aptos"/>
          <w:color w:val="000000"/>
        </w:rPr>
        <w:t xml:space="preserve">The Chair </w:t>
      </w:r>
      <w:r w:rsidRPr="009F219C">
        <w:rPr>
          <w:rFonts w:ascii="Aptos" w:hAnsi="Aptos" w:cs="Aptos"/>
          <w:color w:val="000000"/>
        </w:rPr>
        <w:t>acknowledge</w:t>
      </w:r>
      <w:r w:rsidR="009F219C">
        <w:rPr>
          <w:rFonts w:ascii="Aptos" w:hAnsi="Aptos" w:cs="Aptos"/>
          <w:color w:val="000000"/>
        </w:rPr>
        <w:t>s</w:t>
      </w:r>
      <w:r w:rsidRPr="009F219C">
        <w:rPr>
          <w:rFonts w:ascii="Aptos" w:hAnsi="Aptos" w:cs="Aptos"/>
          <w:color w:val="000000"/>
        </w:rPr>
        <w:t xml:space="preserve"> the collective efforts of the team, with particular recognition for Elaine McKechnie, whose extraordinary commitment has been instrumental in preparing the financial reports. </w:t>
      </w:r>
    </w:p>
    <w:p w14:paraId="1D186261" w14:textId="2B9BE458" w:rsidR="00760568" w:rsidRPr="009F219C" w:rsidRDefault="00760568" w:rsidP="009F219C">
      <w:pPr>
        <w:pStyle w:val="ListParagraph"/>
        <w:numPr>
          <w:ilvl w:val="0"/>
          <w:numId w:val="24"/>
        </w:numPr>
        <w:autoSpaceDE w:val="0"/>
        <w:autoSpaceDN w:val="0"/>
        <w:adjustRightInd w:val="0"/>
        <w:spacing w:after="0" w:line="240" w:lineRule="auto"/>
        <w:rPr>
          <w:rFonts w:ascii="Aptos" w:hAnsi="Aptos" w:cs="Aptos"/>
          <w:color w:val="000000"/>
        </w:rPr>
      </w:pPr>
      <w:r w:rsidRPr="009F219C">
        <w:rPr>
          <w:rFonts w:ascii="Aptos" w:hAnsi="Aptos" w:cs="Aptos"/>
          <w:color w:val="000000"/>
        </w:rPr>
        <w:t xml:space="preserve">In sector-wide developments, </w:t>
      </w:r>
      <w:proofErr w:type="spellStart"/>
      <w:r w:rsidRPr="009F219C">
        <w:rPr>
          <w:rFonts w:ascii="Aptos" w:hAnsi="Aptos" w:cs="Aptos"/>
          <w:color w:val="000000"/>
        </w:rPr>
        <w:t>Dr.</w:t>
      </w:r>
      <w:proofErr w:type="spellEnd"/>
      <w:r w:rsidR="009F219C">
        <w:rPr>
          <w:rFonts w:ascii="Aptos" w:hAnsi="Aptos" w:cs="Aptos"/>
          <w:color w:val="000000"/>
        </w:rPr>
        <w:t xml:space="preserve"> </w:t>
      </w:r>
      <w:r w:rsidRPr="009F219C">
        <w:rPr>
          <w:rFonts w:ascii="Aptos" w:hAnsi="Aptos" w:cs="Aptos"/>
          <w:color w:val="000000"/>
        </w:rPr>
        <w:t>Graeme Jackson has assumed the role of Interim CEO at Colleges Scotland, leading the formulation of a 10-year vision for the sector. Although</w:t>
      </w:r>
      <w:r w:rsidR="009F219C">
        <w:rPr>
          <w:rFonts w:ascii="Aptos" w:hAnsi="Aptos" w:cs="Aptos"/>
          <w:color w:val="000000"/>
        </w:rPr>
        <w:t xml:space="preserve"> college representatives </w:t>
      </w:r>
      <w:r w:rsidRPr="009F219C">
        <w:rPr>
          <w:rFonts w:ascii="Aptos" w:hAnsi="Aptos" w:cs="Aptos"/>
          <w:color w:val="000000"/>
        </w:rPr>
        <w:t xml:space="preserve">were unable to participate in initial discussions due to graduation commitments, </w:t>
      </w:r>
      <w:r w:rsidR="009F219C">
        <w:rPr>
          <w:rFonts w:ascii="Aptos" w:hAnsi="Aptos" w:cs="Aptos"/>
          <w:color w:val="000000"/>
        </w:rPr>
        <w:t xml:space="preserve">the intention is </w:t>
      </w:r>
      <w:r w:rsidRPr="009F219C">
        <w:rPr>
          <w:rFonts w:ascii="Aptos" w:hAnsi="Aptos" w:cs="Aptos"/>
          <w:color w:val="000000"/>
        </w:rPr>
        <w:t xml:space="preserve">to contribute actively in the weeks ahead. </w:t>
      </w:r>
    </w:p>
    <w:p w14:paraId="08214D76" w14:textId="4B82D464" w:rsidR="00760568" w:rsidRPr="009F219C" w:rsidRDefault="00760568" w:rsidP="009F219C">
      <w:pPr>
        <w:pStyle w:val="ListParagraph"/>
        <w:numPr>
          <w:ilvl w:val="0"/>
          <w:numId w:val="24"/>
        </w:numPr>
        <w:tabs>
          <w:tab w:val="left" w:pos="450"/>
        </w:tabs>
        <w:rPr>
          <w:b/>
        </w:rPr>
      </w:pPr>
      <w:r w:rsidRPr="009F219C">
        <w:rPr>
          <w:rFonts w:ascii="Aptos" w:hAnsi="Aptos" w:cs="Aptos"/>
          <w:color w:val="000000"/>
        </w:rPr>
        <w:t>The recruitment process for new board members has now concluded</w:t>
      </w:r>
    </w:p>
    <w:p w14:paraId="2E11AF0A" w14:textId="77777777" w:rsidR="00760568" w:rsidRDefault="004A2A78" w:rsidP="00DE18EF">
      <w:pPr>
        <w:tabs>
          <w:tab w:val="left" w:pos="450"/>
        </w:tabs>
        <w:contextualSpacing/>
        <w:rPr>
          <w:b/>
        </w:rPr>
      </w:pPr>
      <w:r>
        <w:rPr>
          <w:b/>
        </w:rPr>
        <w:t>8</w:t>
      </w:r>
      <w:r w:rsidR="00DE0F71">
        <w:rPr>
          <w:b/>
        </w:rPr>
        <w:t>.3 SLC Board Appointments</w:t>
      </w:r>
    </w:p>
    <w:p w14:paraId="2346E637" w14:textId="77777777" w:rsidR="009F219C" w:rsidRDefault="009F219C" w:rsidP="00760568">
      <w:pPr>
        <w:autoSpaceDE w:val="0"/>
        <w:autoSpaceDN w:val="0"/>
        <w:adjustRightInd w:val="0"/>
        <w:spacing w:after="0" w:line="240" w:lineRule="auto"/>
        <w:rPr>
          <w:rFonts w:cstheme="minorHAnsi"/>
          <w:color w:val="000000"/>
          <w:lang w:val="en-GB"/>
        </w:rPr>
      </w:pPr>
    </w:p>
    <w:p w14:paraId="207C8797" w14:textId="1D8759C8" w:rsidR="002D1D63" w:rsidRPr="00760568" w:rsidRDefault="009F219C" w:rsidP="00760568">
      <w:pPr>
        <w:autoSpaceDE w:val="0"/>
        <w:autoSpaceDN w:val="0"/>
        <w:adjustRightInd w:val="0"/>
        <w:spacing w:after="0" w:line="240" w:lineRule="auto"/>
        <w:rPr>
          <w:rFonts w:cstheme="minorHAnsi"/>
          <w:color w:val="000000"/>
          <w:lang w:val="en-GB"/>
        </w:rPr>
      </w:pPr>
      <w:r>
        <w:rPr>
          <w:rFonts w:cstheme="minorHAnsi"/>
          <w:color w:val="000000"/>
          <w:lang w:val="en-GB"/>
        </w:rPr>
        <w:t xml:space="preserve">8.3.1 </w:t>
      </w:r>
      <w:r w:rsidR="00760568" w:rsidRPr="00760568">
        <w:rPr>
          <w:rFonts w:cstheme="minorHAnsi"/>
          <w:color w:val="000000"/>
          <w:lang w:val="en-GB"/>
        </w:rPr>
        <w:t xml:space="preserve">The Lanarkshire Board </w:t>
      </w:r>
      <w:r>
        <w:rPr>
          <w:rFonts w:cstheme="minorHAnsi"/>
          <w:color w:val="000000"/>
          <w:lang w:val="en-GB"/>
        </w:rPr>
        <w:t xml:space="preserve">was </w:t>
      </w:r>
      <w:r w:rsidR="00760568" w:rsidRPr="00760568">
        <w:rPr>
          <w:rFonts w:cstheme="minorHAnsi"/>
          <w:color w:val="000000"/>
          <w:lang w:val="en-GB"/>
        </w:rPr>
        <w:t xml:space="preserve">asked to approve the nomination for the additional non-executive SLC Board Members set out at section 6.1 </w:t>
      </w:r>
      <w:r>
        <w:rPr>
          <w:rFonts w:cstheme="minorHAnsi"/>
          <w:color w:val="000000"/>
          <w:lang w:val="en-GB"/>
        </w:rPr>
        <w:t xml:space="preserve">in its paper </w:t>
      </w:r>
      <w:r w:rsidR="00760568" w:rsidRPr="00760568">
        <w:rPr>
          <w:rFonts w:cstheme="minorHAnsi"/>
          <w:color w:val="000000"/>
          <w:lang w:val="en-GB"/>
        </w:rPr>
        <w:t>and appoint Heather Meighan, Kirsty Pinnell and Jacqueline Morrison as members of the Board of South Lanarkshire College under and in terms of Schedule 2 Para 3A (2)(f) of the Further &amp; Higher Education (Scotland) Act 1992 [as amended) This approval is subject to</w:t>
      </w:r>
      <w:r>
        <w:rPr>
          <w:rFonts w:cstheme="minorHAnsi"/>
          <w:color w:val="000000"/>
          <w:lang w:val="en-GB"/>
        </w:rPr>
        <w:t>:</w:t>
      </w:r>
      <w:r w:rsidR="00760568" w:rsidRPr="00760568">
        <w:rPr>
          <w:rFonts w:cstheme="minorHAnsi"/>
          <w:color w:val="000000"/>
          <w:lang w:val="en-GB"/>
        </w:rPr>
        <w:t xml:space="preserve"> </w:t>
      </w:r>
    </w:p>
    <w:p w14:paraId="61717677" w14:textId="77777777" w:rsidR="00760568" w:rsidRPr="00760568" w:rsidRDefault="00760568" w:rsidP="00760568">
      <w:pPr>
        <w:autoSpaceDE w:val="0"/>
        <w:autoSpaceDN w:val="0"/>
        <w:adjustRightInd w:val="0"/>
        <w:spacing w:after="0" w:line="240" w:lineRule="auto"/>
        <w:rPr>
          <w:rFonts w:cstheme="minorHAnsi"/>
          <w:color w:val="000000"/>
          <w:lang w:val="en-GB"/>
        </w:rPr>
      </w:pPr>
      <w:r w:rsidRPr="00760568">
        <w:rPr>
          <w:rFonts w:cstheme="minorHAnsi"/>
          <w:color w:val="000000"/>
          <w:lang w:val="en-GB"/>
        </w:rPr>
        <w:t xml:space="preserve">• The appropriate PVG checks being carried out and there being no disqualifications. </w:t>
      </w:r>
    </w:p>
    <w:p w14:paraId="58DA9F0D" w14:textId="77777777" w:rsidR="00760568" w:rsidRPr="00760568" w:rsidRDefault="00760568" w:rsidP="00760568">
      <w:pPr>
        <w:autoSpaceDE w:val="0"/>
        <w:autoSpaceDN w:val="0"/>
        <w:adjustRightInd w:val="0"/>
        <w:spacing w:after="0" w:line="240" w:lineRule="auto"/>
        <w:rPr>
          <w:rFonts w:cstheme="minorHAnsi"/>
          <w:color w:val="000000"/>
          <w:lang w:val="en-GB"/>
        </w:rPr>
      </w:pPr>
      <w:r w:rsidRPr="00760568">
        <w:rPr>
          <w:rFonts w:cstheme="minorHAnsi"/>
          <w:color w:val="000000"/>
          <w:lang w:val="en-GB"/>
        </w:rPr>
        <w:lastRenderedPageBreak/>
        <w:t xml:space="preserve">• Formal ratification by the Board of SLC. </w:t>
      </w:r>
    </w:p>
    <w:p w14:paraId="5AB7DA1A" w14:textId="77777777" w:rsidR="00760568" w:rsidRDefault="00760568" w:rsidP="00DE18EF">
      <w:pPr>
        <w:tabs>
          <w:tab w:val="left" w:pos="450"/>
        </w:tabs>
        <w:contextualSpacing/>
        <w:rPr>
          <w:b/>
        </w:rPr>
      </w:pPr>
    </w:p>
    <w:p w14:paraId="61594038" w14:textId="7750FEC4" w:rsidR="002D1D63" w:rsidRPr="009F219C" w:rsidRDefault="009F219C" w:rsidP="007C195B">
      <w:pPr>
        <w:pBdr>
          <w:top w:val="single" w:sz="4" w:space="1" w:color="auto"/>
          <w:left w:val="single" w:sz="4" w:space="4" w:color="auto"/>
          <w:bottom w:val="single" w:sz="4" w:space="1" w:color="auto"/>
          <w:right w:val="single" w:sz="4" w:space="4" w:color="auto"/>
        </w:pBdr>
        <w:rPr>
          <w:b/>
          <w:i/>
        </w:rPr>
      </w:pPr>
      <w:r w:rsidRPr="009F219C">
        <w:rPr>
          <w:b/>
          <w:i/>
        </w:rPr>
        <w:t>Decision: The Lanarkshire Board approved the appointments as requested subject to the conditions set out above.</w:t>
      </w:r>
    </w:p>
    <w:p w14:paraId="2FCE35F0" w14:textId="646A695F" w:rsidR="00760568" w:rsidRDefault="00760568" w:rsidP="00DE18EF">
      <w:pPr>
        <w:tabs>
          <w:tab w:val="left" w:pos="450"/>
        </w:tabs>
        <w:contextualSpacing/>
        <w:rPr>
          <w:b/>
        </w:rPr>
      </w:pPr>
      <w:r>
        <w:rPr>
          <w:b/>
        </w:rPr>
        <w:t>8</w:t>
      </w:r>
      <w:r w:rsidR="00DE0F71">
        <w:rPr>
          <w:b/>
        </w:rPr>
        <w:t>.4 SLC Board Evaluation</w:t>
      </w:r>
    </w:p>
    <w:p w14:paraId="0A9DA661" w14:textId="77777777" w:rsidR="00760568" w:rsidRDefault="00760568" w:rsidP="00DE18EF">
      <w:pPr>
        <w:tabs>
          <w:tab w:val="left" w:pos="450"/>
        </w:tabs>
        <w:contextualSpacing/>
        <w:rPr>
          <w:b/>
        </w:rPr>
      </w:pPr>
    </w:p>
    <w:p w14:paraId="28CB8201" w14:textId="56CC8639" w:rsidR="00760568" w:rsidRPr="007C195B" w:rsidRDefault="007C195B" w:rsidP="00760568">
      <w:pPr>
        <w:autoSpaceDE w:val="0"/>
        <w:autoSpaceDN w:val="0"/>
        <w:adjustRightInd w:val="0"/>
        <w:spacing w:after="0" w:line="240" w:lineRule="auto"/>
        <w:rPr>
          <w:rFonts w:cstheme="minorHAnsi"/>
          <w:color w:val="000000"/>
          <w:lang w:val="en-GB"/>
        </w:rPr>
      </w:pPr>
      <w:r w:rsidRPr="007C195B">
        <w:rPr>
          <w:rFonts w:cstheme="minorHAnsi"/>
          <w:b/>
          <w:color w:val="000000"/>
          <w:lang w:val="en-GB"/>
        </w:rPr>
        <w:t>8.4.1</w:t>
      </w:r>
      <w:r>
        <w:rPr>
          <w:rFonts w:cstheme="minorHAnsi"/>
          <w:color w:val="000000"/>
          <w:lang w:val="en-GB"/>
        </w:rPr>
        <w:t xml:space="preserve"> </w:t>
      </w:r>
      <w:r w:rsidR="00760568" w:rsidRPr="007C195B">
        <w:rPr>
          <w:rFonts w:cstheme="minorHAnsi"/>
          <w:color w:val="000000"/>
          <w:lang w:val="en-GB"/>
        </w:rPr>
        <w:t xml:space="preserve">In April 2024, South Lanarkshire College embarked on a self-evaluation exercise on its effectiveness as required by Section D24 of the Code of Good Governance for Scotland’s Colleges. The format was in four parts: - </w:t>
      </w:r>
    </w:p>
    <w:p w14:paraId="224723A7" w14:textId="77777777" w:rsidR="00760568" w:rsidRPr="007C195B" w:rsidRDefault="00760568" w:rsidP="00760568">
      <w:pPr>
        <w:autoSpaceDE w:val="0"/>
        <w:autoSpaceDN w:val="0"/>
        <w:adjustRightInd w:val="0"/>
        <w:spacing w:after="0" w:line="240" w:lineRule="auto"/>
        <w:rPr>
          <w:rFonts w:cstheme="minorHAnsi"/>
          <w:color w:val="000000"/>
          <w:lang w:val="en-GB"/>
        </w:rPr>
      </w:pPr>
      <w:r w:rsidRPr="007C195B">
        <w:rPr>
          <w:rFonts w:cstheme="minorHAnsi"/>
          <w:color w:val="000000"/>
          <w:lang w:val="en-GB"/>
        </w:rPr>
        <w:t xml:space="preserve">1. One to one session with the new Chairing Member. </w:t>
      </w:r>
    </w:p>
    <w:p w14:paraId="1E2F757E" w14:textId="77777777" w:rsidR="00760568" w:rsidRPr="007C195B" w:rsidRDefault="00760568" w:rsidP="00760568">
      <w:pPr>
        <w:autoSpaceDE w:val="0"/>
        <w:autoSpaceDN w:val="0"/>
        <w:adjustRightInd w:val="0"/>
        <w:spacing w:after="0" w:line="240" w:lineRule="auto"/>
        <w:rPr>
          <w:rFonts w:cstheme="minorHAnsi"/>
          <w:color w:val="000000"/>
          <w:lang w:val="en-GB"/>
        </w:rPr>
      </w:pPr>
      <w:r w:rsidRPr="007C195B">
        <w:rPr>
          <w:rFonts w:cstheme="minorHAnsi"/>
          <w:color w:val="000000"/>
          <w:lang w:val="en-GB"/>
        </w:rPr>
        <w:t xml:space="preserve">2. An evaluation of both Chairing Members who had held office during the relevant period </w:t>
      </w:r>
    </w:p>
    <w:p w14:paraId="1DBB229D" w14:textId="77777777" w:rsidR="00760568" w:rsidRPr="007C195B" w:rsidRDefault="00760568" w:rsidP="00760568">
      <w:pPr>
        <w:autoSpaceDE w:val="0"/>
        <w:autoSpaceDN w:val="0"/>
        <w:adjustRightInd w:val="0"/>
        <w:spacing w:after="0" w:line="240" w:lineRule="auto"/>
        <w:rPr>
          <w:rFonts w:cstheme="minorHAnsi"/>
          <w:color w:val="000000"/>
          <w:lang w:val="en-GB"/>
        </w:rPr>
      </w:pPr>
      <w:r w:rsidRPr="007C195B">
        <w:rPr>
          <w:rFonts w:cstheme="minorHAnsi"/>
          <w:color w:val="000000"/>
          <w:lang w:val="en-GB"/>
        </w:rPr>
        <w:t xml:space="preserve">3. A more formal evaluation conducted by the Governance Professional in post at that time by reference to the Code of Good Governance </w:t>
      </w:r>
    </w:p>
    <w:p w14:paraId="2F2BB196" w14:textId="77777777" w:rsidR="00760568" w:rsidRPr="007C195B" w:rsidRDefault="00760568" w:rsidP="00760568">
      <w:pPr>
        <w:autoSpaceDE w:val="0"/>
        <w:autoSpaceDN w:val="0"/>
        <w:adjustRightInd w:val="0"/>
        <w:spacing w:after="0" w:line="240" w:lineRule="auto"/>
        <w:rPr>
          <w:rFonts w:cstheme="minorHAnsi"/>
          <w:color w:val="000000"/>
          <w:lang w:val="en-GB"/>
        </w:rPr>
      </w:pPr>
      <w:r w:rsidRPr="007C195B">
        <w:rPr>
          <w:rFonts w:cstheme="minorHAnsi"/>
          <w:color w:val="000000"/>
          <w:lang w:val="en-GB"/>
        </w:rPr>
        <w:t xml:space="preserve">4. A private dialogue between the Senior Independent Member and Board Members without the Chair, the Principal or the Governance Professional being present. </w:t>
      </w:r>
    </w:p>
    <w:p w14:paraId="0833BE9D" w14:textId="14F809D3" w:rsidR="00DE0F71" w:rsidRDefault="00DE0F71" w:rsidP="00DE18EF">
      <w:pPr>
        <w:tabs>
          <w:tab w:val="left" w:pos="450"/>
        </w:tabs>
        <w:contextualSpacing/>
        <w:rPr>
          <w:b/>
        </w:rPr>
      </w:pPr>
      <w:r>
        <w:rPr>
          <w:b/>
        </w:rPr>
        <w:tab/>
      </w:r>
      <w:r>
        <w:rPr>
          <w:b/>
        </w:rPr>
        <w:tab/>
      </w:r>
      <w:r>
        <w:rPr>
          <w:b/>
        </w:rPr>
        <w:tab/>
      </w:r>
      <w:r>
        <w:rPr>
          <w:b/>
        </w:rPr>
        <w:tab/>
      </w:r>
      <w:r>
        <w:rPr>
          <w:b/>
        </w:rPr>
        <w:tab/>
      </w:r>
      <w:r>
        <w:rPr>
          <w:b/>
        </w:rPr>
        <w:tab/>
      </w:r>
      <w:r>
        <w:rPr>
          <w:b/>
        </w:rPr>
        <w:tab/>
      </w:r>
      <w:r>
        <w:rPr>
          <w:b/>
        </w:rPr>
        <w:tab/>
      </w:r>
      <w:r>
        <w:rPr>
          <w:b/>
        </w:rPr>
        <w:tab/>
      </w:r>
      <w:r>
        <w:rPr>
          <w:b/>
        </w:rPr>
        <w:tab/>
      </w:r>
    </w:p>
    <w:p w14:paraId="7D58D758" w14:textId="6CEAC8DB" w:rsidR="00582C09" w:rsidRPr="00416DBE" w:rsidRDefault="007C195B" w:rsidP="007C195B">
      <w:pPr>
        <w:autoSpaceDE w:val="0"/>
        <w:autoSpaceDN w:val="0"/>
        <w:adjustRightInd w:val="0"/>
        <w:spacing w:after="0" w:line="240" w:lineRule="auto"/>
        <w:rPr>
          <w:b/>
          <w:sz w:val="28"/>
          <w:szCs w:val="28"/>
        </w:rPr>
      </w:pPr>
      <w:r>
        <w:rPr>
          <w:rFonts w:cstheme="minorHAnsi"/>
          <w:b/>
          <w:bCs/>
          <w:color w:val="000000"/>
          <w:lang w:val="en-GB"/>
        </w:rPr>
        <w:t xml:space="preserve">8.4.2 </w:t>
      </w:r>
      <w:r w:rsidRPr="007C195B">
        <w:rPr>
          <w:rFonts w:cstheme="minorHAnsi"/>
          <w:bCs/>
          <w:color w:val="000000"/>
          <w:lang w:val="en-GB"/>
        </w:rPr>
        <w:t>The report sets out areas of strength, areas for improvement and future ambitions.</w:t>
      </w:r>
      <w:r w:rsidR="00801B9D">
        <w:rPr>
          <w:rFonts w:cstheme="minorHAnsi"/>
          <w:bCs/>
          <w:color w:val="000000"/>
          <w:lang w:val="en-GB"/>
        </w:rPr>
        <w:t xml:space="preserve"> </w:t>
      </w:r>
      <w:r w:rsidR="00F3656E">
        <w:rPr>
          <w:sz w:val="23"/>
          <w:szCs w:val="23"/>
        </w:rPr>
        <w:t>The overall feedback on both Chair’s effectiveness was positive with no questions receiving a negative response. The majority of the responses were “1”s and “2”s (strongly agree/agree) with a smattering of “3”s. Board members believed that they are encouraged to participate in discussion and their views are considered with most members scoring ‘Positive’. Similarly, Board members were happy with the way decisions are taken.</w:t>
      </w:r>
      <w:r w:rsidR="002D0C88" w:rsidRPr="00416DBE">
        <w:rPr>
          <w:b/>
          <w:sz w:val="28"/>
          <w:szCs w:val="28"/>
        </w:rPr>
        <w:tab/>
      </w:r>
    </w:p>
    <w:p w14:paraId="3FC997C1" w14:textId="77777777" w:rsidR="007C195B" w:rsidRDefault="007C195B" w:rsidP="00293D94">
      <w:pPr>
        <w:contextualSpacing/>
        <w:rPr>
          <w:b/>
        </w:rPr>
      </w:pPr>
    </w:p>
    <w:p w14:paraId="40C56DA5" w14:textId="794AA5DA" w:rsidR="00293D94" w:rsidRPr="00FF26FA" w:rsidRDefault="00331560" w:rsidP="00293D94">
      <w:pPr>
        <w:contextualSpacing/>
        <w:rPr>
          <w:b/>
        </w:rPr>
      </w:pPr>
      <w:r>
        <w:rPr>
          <w:b/>
        </w:rPr>
        <w:t>9</w:t>
      </w:r>
      <w:r w:rsidR="00293D94">
        <w:rPr>
          <w:b/>
        </w:rPr>
        <w:t>.</w:t>
      </w:r>
      <w:r w:rsidR="00324B8F">
        <w:rPr>
          <w:b/>
        </w:rPr>
        <w:t xml:space="preserve">  Minute</w:t>
      </w:r>
      <w:r w:rsidR="00324B8F" w:rsidRPr="00FF26FA">
        <w:rPr>
          <w:b/>
        </w:rPr>
        <w:t xml:space="preserve"> of the Lanarkshire Board</w:t>
      </w:r>
      <w:r w:rsidR="00324B8F">
        <w:rPr>
          <w:b/>
        </w:rPr>
        <w:t xml:space="preserve"> </w:t>
      </w:r>
      <w:r w:rsidR="00B55515">
        <w:rPr>
          <w:b/>
        </w:rPr>
        <w:t>7th</w:t>
      </w:r>
      <w:r w:rsidR="00C20810">
        <w:rPr>
          <w:b/>
        </w:rPr>
        <w:t xml:space="preserve"> October </w:t>
      </w:r>
      <w:r w:rsidR="00324B8F">
        <w:rPr>
          <w:b/>
        </w:rPr>
        <w:t>202</w:t>
      </w:r>
      <w:r w:rsidR="00B55515">
        <w:rPr>
          <w:b/>
        </w:rPr>
        <w:t>4</w:t>
      </w:r>
      <w:r w:rsidR="00E3049E">
        <w:rPr>
          <w:b/>
        </w:rPr>
        <w:t xml:space="preserve">: </w:t>
      </w:r>
      <w:r w:rsidR="00E3049E" w:rsidRPr="00E3049E">
        <w:t>The Board minute was approved.</w:t>
      </w:r>
      <w:r w:rsidR="00B336DF">
        <w:rPr>
          <w:b/>
        </w:rPr>
        <w:tab/>
      </w:r>
      <w:r w:rsidR="00B336DF">
        <w:rPr>
          <w:b/>
        </w:rPr>
        <w:tab/>
      </w:r>
      <w:r w:rsidR="00B336DF">
        <w:rPr>
          <w:b/>
        </w:rPr>
        <w:tab/>
      </w:r>
    </w:p>
    <w:p w14:paraId="710C3672" w14:textId="77777777" w:rsidR="00293D94" w:rsidRDefault="00293D94" w:rsidP="00293D94">
      <w:pPr>
        <w:tabs>
          <w:tab w:val="left" w:pos="450"/>
        </w:tabs>
        <w:contextualSpacing/>
        <w:rPr>
          <w:b/>
        </w:rPr>
      </w:pPr>
    </w:p>
    <w:p w14:paraId="539F266A" w14:textId="273E59CD" w:rsidR="00D23767" w:rsidRDefault="00B76846" w:rsidP="00D23767">
      <w:pPr>
        <w:ind w:left="6480" w:hanging="6480"/>
        <w:contextualSpacing/>
        <w:rPr>
          <w:b/>
        </w:rPr>
      </w:pPr>
      <w:r>
        <w:rPr>
          <w:b/>
        </w:rPr>
        <w:t>10</w:t>
      </w:r>
      <w:r w:rsidR="00D23767">
        <w:rPr>
          <w:b/>
        </w:rPr>
        <w:t>. Chairs Report</w:t>
      </w:r>
      <w:r w:rsidR="00E26761">
        <w:rPr>
          <w:b/>
        </w:rPr>
        <w:tab/>
      </w:r>
      <w:r w:rsidR="00E26761">
        <w:rPr>
          <w:b/>
        </w:rPr>
        <w:tab/>
      </w:r>
      <w:r w:rsidR="00D23767">
        <w:rPr>
          <w:b/>
        </w:rPr>
        <w:tab/>
      </w:r>
    </w:p>
    <w:p w14:paraId="1B919B0F" w14:textId="77777777" w:rsidR="00E02DAD" w:rsidRDefault="00E02DAD" w:rsidP="00D23767">
      <w:pPr>
        <w:ind w:left="6480" w:hanging="6054"/>
        <w:contextualSpacing/>
        <w:rPr>
          <w:b/>
        </w:rPr>
      </w:pPr>
    </w:p>
    <w:p w14:paraId="3BF658A1" w14:textId="19DB41BC" w:rsidR="00D23767" w:rsidRDefault="00B76846" w:rsidP="00801B9D">
      <w:pPr>
        <w:contextualSpacing/>
        <w:rPr>
          <w:b/>
        </w:rPr>
      </w:pPr>
      <w:r>
        <w:rPr>
          <w:b/>
        </w:rPr>
        <w:t>10</w:t>
      </w:r>
      <w:r w:rsidR="00D23767">
        <w:rPr>
          <w:b/>
        </w:rPr>
        <w:t xml:space="preserve">.1 Chair’s </w:t>
      </w:r>
      <w:r w:rsidR="00855AA2">
        <w:rPr>
          <w:b/>
        </w:rPr>
        <w:t xml:space="preserve">Regional </w:t>
      </w:r>
      <w:r w:rsidR="00D23767">
        <w:rPr>
          <w:b/>
        </w:rPr>
        <w:t>Overview</w:t>
      </w:r>
      <w:r w:rsidR="00801B9D">
        <w:rPr>
          <w:b/>
        </w:rPr>
        <w:t xml:space="preserve">: </w:t>
      </w:r>
      <w:r w:rsidR="00D23767">
        <w:rPr>
          <w:b/>
        </w:rPr>
        <w:t xml:space="preserve"> </w:t>
      </w:r>
      <w:r w:rsidR="00801B9D" w:rsidRPr="007C195B">
        <w:t xml:space="preserve">The Chair </w:t>
      </w:r>
      <w:r w:rsidR="00801B9D">
        <w:t xml:space="preserve">informed the Board that the consultation </w:t>
      </w:r>
      <w:r w:rsidR="00801B9D" w:rsidRPr="0002788D">
        <w:t xml:space="preserve">period </w:t>
      </w:r>
      <w:r w:rsidR="007D694B" w:rsidRPr="0002788D">
        <w:t xml:space="preserve">on the proposed dissolution of the Lanarkshire RSB </w:t>
      </w:r>
      <w:r w:rsidR="00801B9D">
        <w:t>had closed and an announcement of the ministerial decision was imminent. He noted that he could not effect changes to the Board until the Lanarkshire Board -the RSB- was legally dissolved. He would await the announcement and then the RSB would work with the Scottish Government and the SFC to transition to dissolution. He noted that the relationship between the two colleges was the best it had ever been.</w:t>
      </w:r>
      <w:r w:rsidR="00D23767">
        <w:rPr>
          <w:b/>
        </w:rPr>
        <w:tab/>
      </w:r>
      <w:r w:rsidR="00D23767">
        <w:rPr>
          <w:b/>
        </w:rPr>
        <w:tab/>
      </w:r>
      <w:r w:rsidR="00235122">
        <w:rPr>
          <w:b/>
        </w:rPr>
        <w:t xml:space="preserve"> </w:t>
      </w:r>
    </w:p>
    <w:p w14:paraId="62732732" w14:textId="77777777" w:rsidR="00801B9D" w:rsidRDefault="00801B9D" w:rsidP="00331560">
      <w:pPr>
        <w:tabs>
          <w:tab w:val="left" w:pos="0"/>
        </w:tabs>
        <w:contextualSpacing/>
        <w:rPr>
          <w:b/>
        </w:rPr>
      </w:pPr>
    </w:p>
    <w:p w14:paraId="74B2EB95" w14:textId="7029C064" w:rsidR="00293D94" w:rsidRPr="00801B9D" w:rsidRDefault="00B76846" w:rsidP="00331560">
      <w:pPr>
        <w:tabs>
          <w:tab w:val="left" w:pos="0"/>
        </w:tabs>
        <w:contextualSpacing/>
      </w:pPr>
      <w:r>
        <w:rPr>
          <w:b/>
        </w:rPr>
        <w:t>10</w:t>
      </w:r>
      <w:r w:rsidR="00D23767">
        <w:rPr>
          <w:b/>
        </w:rPr>
        <w:t>.</w:t>
      </w:r>
      <w:r w:rsidR="00DE18EF">
        <w:rPr>
          <w:b/>
        </w:rPr>
        <w:t>2</w:t>
      </w:r>
      <w:r w:rsidR="00D23767">
        <w:rPr>
          <w:b/>
        </w:rPr>
        <w:t xml:space="preserve"> National Committees</w:t>
      </w:r>
      <w:r w:rsidR="002A2450">
        <w:rPr>
          <w:b/>
        </w:rPr>
        <w:t xml:space="preserve">: </w:t>
      </w:r>
      <w:r w:rsidR="002A2450" w:rsidRPr="002A2450">
        <w:t>Ronnie Smith informed the Board that there was a new</w:t>
      </w:r>
      <w:r w:rsidR="002A2450">
        <w:rPr>
          <w:b/>
        </w:rPr>
        <w:t xml:space="preserve"> </w:t>
      </w:r>
      <w:r w:rsidR="002A2450" w:rsidRPr="00801B9D">
        <w:t xml:space="preserve">Interim Chief Executive of Colleges Scotland as noted by Douglas Morrison in his report at Item 8.2 Dr. Graeme Jackson. </w:t>
      </w:r>
      <w:r w:rsidR="007D694B" w:rsidRPr="0002788D">
        <w:t xml:space="preserve">The Board of CS are supporting Graeme in changing the structure and governance of the organization and </w:t>
      </w:r>
      <w:r w:rsidR="002A2450" w:rsidRPr="0002788D">
        <w:t xml:space="preserve">steering </w:t>
      </w:r>
      <w:r w:rsidR="007D694B" w:rsidRPr="0002788D">
        <w:t xml:space="preserve">CS’s efforts </w:t>
      </w:r>
      <w:r w:rsidR="002A2450" w:rsidRPr="00801B9D">
        <w:t>towards more of a lobbying approach with Scottish Government. Keith Fulton said that this could be seen in the approach to the budget.</w:t>
      </w:r>
      <w:r w:rsidR="00801B9D">
        <w:t xml:space="preserve"> There will be a sharper focus on this and a more political approach in the new year.</w:t>
      </w:r>
    </w:p>
    <w:p w14:paraId="1DDF528E" w14:textId="77777777" w:rsidR="007C195B" w:rsidRDefault="007C195B" w:rsidP="00331560">
      <w:pPr>
        <w:tabs>
          <w:tab w:val="left" w:pos="0"/>
        </w:tabs>
        <w:contextualSpacing/>
        <w:rPr>
          <w:b/>
        </w:rPr>
      </w:pPr>
    </w:p>
    <w:p w14:paraId="32E24A06" w14:textId="1CA94476" w:rsidR="007E5E6F" w:rsidRDefault="00B76846" w:rsidP="00D21D24">
      <w:pPr>
        <w:tabs>
          <w:tab w:val="left" w:pos="0"/>
        </w:tabs>
        <w:contextualSpacing/>
      </w:pPr>
      <w:r>
        <w:rPr>
          <w:b/>
        </w:rPr>
        <w:t>10</w:t>
      </w:r>
      <w:r w:rsidR="00A6758F">
        <w:rPr>
          <w:b/>
        </w:rPr>
        <w:t>.</w:t>
      </w:r>
      <w:r w:rsidR="00B55515">
        <w:rPr>
          <w:b/>
        </w:rPr>
        <w:t>3</w:t>
      </w:r>
      <w:r w:rsidR="00A6758F">
        <w:rPr>
          <w:b/>
        </w:rPr>
        <w:t xml:space="preserve"> Lanarkshire Region Update</w:t>
      </w:r>
      <w:r w:rsidR="007C195B" w:rsidRPr="007E5E6F">
        <w:t xml:space="preserve">: </w:t>
      </w:r>
      <w:r w:rsidR="00801B9D" w:rsidRPr="007E5E6F">
        <w:t>Ronnie Smith informed that as per the ARC minute of the 2</w:t>
      </w:r>
      <w:r w:rsidR="00801B9D" w:rsidRPr="007E5E6F">
        <w:rPr>
          <w:vertAlign w:val="superscript"/>
        </w:rPr>
        <w:t>nd</w:t>
      </w:r>
      <w:r w:rsidR="00801B9D" w:rsidRPr="007E5E6F">
        <w:t xml:space="preserve"> December 2024 at Item 9.5 he would write to the Auditor General </w:t>
      </w:r>
      <w:r w:rsidR="007E5E6F" w:rsidRPr="007E5E6F">
        <w:t>about the report Scotland Colleges 2024.</w:t>
      </w:r>
      <w:r w:rsidR="007E5E6F">
        <w:t xml:space="preserve"> An extract from the minute of the ARC meeting on 2</w:t>
      </w:r>
      <w:r w:rsidR="007E5E6F" w:rsidRPr="007E5E6F">
        <w:rPr>
          <w:vertAlign w:val="superscript"/>
        </w:rPr>
        <w:t>nd</w:t>
      </w:r>
      <w:r w:rsidR="007E5E6F">
        <w:t xml:space="preserve"> December 2024 is attached at Appendix 1 to this minute. </w:t>
      </w:r>
      <w:r w:rsidR="00D21D24">
        <w:t>Keith Fulton raised the issue of going concern as Charitable trustees again and whether there should be a more substantive response from OSCR. After discussion, it was felt that this had been robustly pursued by the AC and the Board. Yvonne Finlayson and Alastair Rennie felt that the ARC and the Board had comfort from the responses received.</w:t>
      </w:r>
    </w:p>
    <w:p w14:paraId="1B23925F" w14:textId="3EB2F531" w:rsidR="00D21D24" w:rsidRDefault="00D21D24" w:rsidP="00D21D24">
      <w:pPr>
        <w:tabs>
          <w:tab w:val="left" w:pos="0"/>
        </w:tabs>
        <w:contextualSpacing/>
        <w:rPr>
          <w:b/>
        </w:rPr>
      </w:pPr>
    </w:p>
    <w:p w14:paraId="727538DB" w14:textId="4F754B7D" w:rsidR="00D21D24" w:rsidRPr="00D21D24" w:rsidRDefault="00D21D24" w:rsidP="00D21D24">
      <w:pPr>
        <w:pBdr>
          <w:top w:val="single" w:sz="4" w:space="1" w:color="auto"/>
          <w:left w:val="single" w:sz="4" w:space="4" w:color="auto"/>
          <w:bottom w:val="single" w:sz="4" w:space="1" w:color="auto"/>
          <w:right w:val="single" w:sz="4" w:space="4" w:color="auto"/>
        </w:pBdr>
        <w:tabs>
          <w:tab w:val="left" w:pos="0"/>
        </w:tabs>
        <w:contextualSpacing/>
        <w:rPr>
          <w:b/>
          <w:i/>
        </w:rPr>
      </w:pPr>
      <w:r w:rsidRPr="00D21D24">
        <w:rPr>
          <w:b/>
          <w:i/>
        </w:rPr>
        <w:t>Decision: There would be an updated discussion on this at the ARC.</w:t>
      </w:r>
    </w:p>
    <w:p w14:paraId="3136E9E2" w14:textId="77777777" w:rsidR="007E5E6F" w:rsidRDefault="007E5E6F" w:rsidP="00947E67">
      <w:pPr>
        <w:tabs>
          <w:tab w:val="left" w:pos="360"/>
          <w:tab w:val="left" w:pos="426"/>
          <w:tab w:val="left" w:pos="720"/>
          <w:tab w:val="left" w:pos="1080"/>
        </w:tabs>
        <w:spacing w:after="60" w:line="240" w:lineRule="auto"/>
        <w:ind w:left="360" w:hanging="360"/>
        <w:contextualSpacing/>
        <w:rPr>
          <w:b/>
        </w:rPr>
      </w:pPr>
    </w:p>
    <w:p w14:paraId="6B0BAE0C" w14:textId="77777777" w:rsidR="007E5E6F" w:rsidRDefault="007E5E6F" w:rsidP="00947E67">
      <w:pPr>
        <w:tabs>
          <w:tab w:val="left" w:pos="360"/>
          <w:tab w:val="left" w:pos="426"/>
          <w:tab w:val="left" w:pos="720"/>
          <w:tab w:val="left" w:pos="1080"/>
        </w:tabs>
        <w:spacing w:after="60" w:line="240" w:lineRule="auto"/>
        <w:ind w:left="360" w:hanging="360"/>
        <w:contextualSpacing/>
        <w:rPr>
          <w:b/>
        </w:rPr>
      </w:pPr>
    </w:p>
    <w:p w14:paraId="044763A6" w14:textId="59E1EB49" w:rsidR="00947E67" w:rsidRDefault="007F21D7" w:rsidP="007F364A">
      <w:pPr>
        <w:tabs>
          <w:tab w:val="left" w:pos="0"/>
          <w:tab w:val="left" w:pos="720"/>
          <w:tab w:val="left" w:pos="1080"/>
        </w:tabs>
        <w:spacing w:after="60" w:line="240" w:lineRule="auto"/>
        <w:contextualSpacing/>
        <w:rPr>
          <w:b/>
        </w:rPr>
      </w:pPr>
      <w:r>
        <w:rPr>
          <w:b/>
        </w:rPr>
        <w:t>1</w:t>
      </w:r>
      <w:r w:rsidR="00B76846">
        <w:rPr>
          <w:b/>
        </w:rPr>
        <w:t>1</w:t>
      </w:r>
      <w:r w:rsidR="00947E67">
        <w:rPr>
          <w:b/>
        </w:rPr>
        <w:t>. Update from Employers’ Association</w:t>
      </w:r>
      <w:r w:rsidR="00D21D24">
        <w:rPr>
          <w:b/>
        </w:rPr>
        <w:t xml:space="preserve">: </w:t>
      </w:r>
      <w:r w:rsidR="00D21D24" w:rsidRPr="007F364A">
        <w:t>Elaine Turkington referred the Board to the College Registrar</w:t>
      </w:r>
      <w:r w:rsidR="007F364A" w:rsidRPr="007F364A">
        <w:t xml:space="preserve">’s </w:t>
      </w:r>
      <w:r w:rsidR="00D21D24" w:rsidRPr="007F364A">
        <w:t>paper</w:t>
      </w:r>
      <w:r w:rsidR="00D21D24">
        <w:rPr>
          <w:b/>
        </w:rPr>
        <w:t xml:space="preserve"> </w:t>
      </w:r>
      <w:r w:rsidR="007F364A" w:rsidRPr="007F364A">
        <w:t>and the Board noted that report.</w:t>
      </w:r>
      <w:r w:rsidR="00947E67" w:rsidRPr="007F364A">
        <w:rPr>
          <w:color w:val="FF0000"/>
        </w:rPr>
        <w:tab/>
      </w:r>
      <w:r w:rsidR="00947E67">
        <w:rPr>
          <w:b/>
        </w:rPr>
        <w:tab/>
      </w:r>
      <w:r w:rsidR="00947E67">
        <w:rPr>
          <w:b/>
        </w:rPr>
        <w:tab/>
      </w:r>
      <w:r w:rsidR="00947E67">
        <w:rPr>
          <w:b/>
        </w:rPr>
        <w:tab/>
      </w:r>
      <w:r w:rsidR="00947E67">
        <w:rPr>
          <w:b/>
        </w:rPr>
        <w:tab/>
      </w:r>
    </w:p>
    <w:p w14:paraId="41C67F18" w14:textId="77777777" w:rsidR="00947E67" w:rsidRDefault="00947E67" w:rsidP="007F364A">
      <w:pPr>
        <w:tabs>
          <w:tab w:val="left" w:pos="426"/>
          <w:tab w:val="left" w:pos="720"/>
          <w:tab w:val="left" w:pos="1080"/>
        </w:tabs>
        <w:spacing w:after="60" w:line="240" w:lineRule="auto"/>
        <w:ind w:left="360" w:hanging="360"/>
        <w:contextualSpacing/>
        <w:rPr>
          <w:b/>
        </w:rPr>
      </w:pPr>
    </w:p>
    <w:p w14:paraId="2DEA0F9B" w14:textId="11B1C872" w:rsidR="00DF7A04" w:rsidRDefault="00190EB9" w:rsidP="00A57BFB">
      <w:pPr>
        <w:tabs>
          <w:tab w:val="left" w:pos="360"/>
          <w:tab w:val="left" w:pos="426"/>
          <w:tab w:val="left" w:pos="720"/>
          <w:tab w:val="left" w:pos="1080"/>
        </w:tabs>
        <w:spacing w:after="60" w:line="240" w:lineRule="auto"/>
        <w:ind w:left="7230" w:hanging="7230"/>
        <w:contextualSpacing/>
        <w:rPr>
          <w:b/>
        </w:rPr>
      </w:pPr>
      <w:r>
        <w:rPr>
          <w:b/>
        </w:rPr>
        <w:t>1</w:t>
      </w:r>
      <w:r w:rsidR="00B76846">
        <w:rPr>
          <w:b/>
        </w:rPr>
        <w:t>2</w:t>
      </w:r>
      <w:r w:rsidR="00947E67">
        <w:rPr>
          <w:b/>
        </w:rPr>
        <w:t>.</w:t>
      </w:r>
      <w:r w:rsidR="00254522">
        <w:rPr>
          <w:b/>
        </w:rPr>
        <w:t xml:space="preserve"> </w:t>
      </w:r>
      <w:r w:rsidR="00947E67">
        <w:rPr>
          <w:b/>
        </w:rPr>
        <w:t>Regional Outcome Agreement</w:t>
      </w:r>
      <w:r w:rsidR="007F364A">
        <w:rPr>
          <w:b/>
        </w:rPr>
        <w:t xml:space="preserve">: </w:t>
      </w:r>
      <w:r w:rsidR="00A6181C">
        <w:rPr>
          <w:b/>
        </w:rPr>
        <w:t xml:space="preserve">Ann Baxter updated the Board as follows: </w:t>
      </w:r>
    </w:p>
    <w:p w14:paraId="5C0479BA" w14:textId="77777777" w:rsidR="00DF7A04" w:rsidRDefault="00DF7A04" w:rsidP="00A57BFB">
      <w:pPr>
        <w:tabs>
          <w:tab w:val="left" w:pos="360"/>
          <w:tab w:val="left" w:pos="426"/>
          <w:tab w:val="left" w:pos="720"/>
          <w:tab w:val="left" w:pos="1080"/>
        </w:tabs>
        <w:spacing w:after="60" w:line="240" w:lineRule="auto"/>
        <w:ind w:left="7230" w:hanging="7230"/>
        <w:contextualSpacing/>
        <w:rPr>
          <w:b/>
        </w:rPr>
      </w:pPr>
    </w:p>
    <w:p w14:paraId="32BEBB39" w14:textId="31FBEA3E" w:rsidR="00DF7A04" w:rsidRPr="00AF5BF0" w:rsidRDefault="007F364A" w:rsidP="00DF7A04">
      <w:r w:rsidRPr="007F364A">
        <w:rPr>
          <w:b/>
        </w:rPr>
        <w:t>12.1</w:t>
      </w:r>
      <w:r>
        <w:t xml:space="preserve"> </w:t>
      </w:r>
      <w:r w:rsidR="00DF7A04" w:rsidRPr="00AF5BF0">
        <w:t xml:space="preserve">Colleges were advised on 5 November that </w:t>
      </w:r>
      <w:r w:rsidR="00DF7A04">
        <w:t xml:space="preserve">there was </w:t>
      </w:r>
      <w:r w:rsidR="00DF7A04" w:rsidRPr="00AF5BF0">
        <w:t xml:space="preserve">a new deadline for Self-Evaluation Report </w:t>
      </w:r>
      <w:r w:rsidR="00DF7A04">
        <w:t xml:space="preserve">(see Item 7 above) </w:t>
      </w:r>
      <w:r w:rsidR="00DF7A04" w:rsidRPr="00AF5BF0">
        <w:t xml:space="preserve">and case studies </w:t>
      </w:r>
      <w:r w:rsidR="00DF7A04">
        <w:t>for t</w:t>
      </w:r>
      <w:r w:rsidR="00DF7A04" w:rsidRPr="00AF5BF0">
        <w:t xml:space="preserve">he 2023-24 Outcome Agreement from 2 December 2024 to </w:t>
      </w:r>
      <w:r w:rsidR="00DF7A04" w:rsidRPr="00AF5BF0">
        <w:rPr>
          <w:bCs/>
        </w:rPr>
        <w:t>31 January 2025</w:t>
      </w:r>
      <w:r w:rsidR="00DF7A04" w:rsidRPr="00AF5BF0">
        <w:t xml:space="preserve">. </w:t>
      </w:r>
      <w:r w:rsidR="00DF7A04">
        <w:t>This meant that the SEAP was being submitted before the ROA.</w:t>
      </w:r>
      <w:r w:rsidR="00DF7A04" w:rsidRPr="00AF5BF0">
        <w:t> </w:t>
      </w:r>
    </w:p>
    <w:p w14:paraId="5A214DB3" w14:textId="77777777" w:rsidR="00DF7A04" w:rsidRDefault="00DF7A04" w:rsidP="00DF7A04">
      <w:r>
        <w:t>Four case studies have been prepared for submission by NCL:</w:t>
      </w:r>
    </w:p>
    <w:p w14:paraId="4AAEBD9E" w14:textId="77777777" w:rsidR="00DF7A04" w:rsidRPr="003970C8" w:rsidRDefault="00DF7A04" w:rsidP="00DF7A04">
      <w:pPr>
        <w:pStyle w:val="ListParagraph"/>
        <w:numPr>
          <w:ilvl w:val="0"/>
          <w:numId w:val="18"/>
        </w:numPr>
        <w:spacing w:line="259" w:lineRule="auto"/>
        <w:rPr>
          <w:b/>
        </w:rPr>
      </w:pPr>
      <w:r w:rsidRPr="003970C8">
        <w:rPr>
          <w:b/>
        </w:rPr>
        <w:t>A New Approach to Higher Education – Coherent Learning Provision</w:t>
      </w:r>
    </w:p>
    <w:p w14:paraId="2CAD3E53" w14:textId="77777777" w:rsidR="00DF7A04" w:rsidRPr="007F364A" w:rsidRDefault="00DF7A04" w:rsidP="007F364A">
      <w:pPr>
        <w:pStyle w:val="ListParagraph"/>
        <w:spacing w:line="240" w:lineRule="auto"/>
      </w:pPr>
      <w:r w:rsidRPr="007F364A">
        <w:t>New College Lanarkshire (NCL) and the University of the West of Scotland (UWS) have partnered to create the first joint Undergraduate School in Scotland, providing Lanarkshire students with access to industry-focused degree programs within their local community.  This pioneering initiative uses the expertise of UWS staff to help deliver degrees at NCL’s three Lanarkshire Campuses, allowing students to pursue their career aspirations without the need to relocate. </w:t>
      </w:r>
    </w:p>
    <w:p w14:paraId="70A53936" w14:textId="77777777" w:rsidR="00DF7A04" w:rsidRPr="007F364A" w:rsidRDefault="00DF7A04" w:rsidP="007F364A">
      <w:pPr>
        <w:pStyle w:val="ListParagraph"/>
        <w:numPr>
          <w:ilvl w:val="0"/>
          <w:numId w:val="18"/>
        </w:numPr>
        <w:spacing w:line="240" w:lineRule="auto"/>
        <w:rPr>
          <w:b/>
        </w:rPr>
      </w:pPr>
      <w:r w:rsidRPr="007F364A">
        <w:rPr>
          <w:b/>
        </w:rPr>
        <w:t>Breaking the Cycle – High Quality Learning</w:t>
      </w:r>
    </w:p>
    <w:p w14:paraId="0D90BAEA" w14:textId="77777777" w:rsidR="00DF7A04" w:rsidRPr="007F364A" w:rsidRDefault="00DF7A04" w:rsidP="007F364A">
      <w:pPr>
        <w:pStyle w:val="ListParagraph"/>
        <w:spacing w:line="240" w:lineRule="auto"/>
        <w:rPr>
          <w:rStyle w:val="eop"/>
          <w:rFonts w:cs="Calibri"/>
          <w:color w:val="000000"/>
          <w:shd w:val="clear" w:color="auto" w:fill="FFFFFF"/>
        </w:rPr>
      </w:pPr>
      <w:r w:rsidRPr="007F364A">
        <w:rPr>
          <w:rStyle w:val="normaltextrun"/>
          <w:rFonts w:cs="Calibri"/>
          <w:color w:val="000000"/>
          <w:shd w:val="clear" w:color="auto" w:fill="FFFFFF"/>
        </w:rPr>
        <w:t>New College Lanarkshire's "Breaking the Cycle" conference was a ground-breaking event that explored the deep connections between crime and poverty, bringing sociological concepts to life for students, staff and the wider community.  Led by Lecturer Levi White, the event aimed to inspire, educate and foster empathy by grounding academic theories in real-world experiences.</w:t>
      </w:r>
      <w:r w:rsidRPr="007F364A">
        <w:rPr>
          <w:rStyle w:val="eop"/>
          <w:rFonts w:cs="Calibri"/>
          <w:color w:val="000000"/>
          <w:shd w:val="clear" w:color="auto" w:fill="FFFFFF"/>
        </w:rPr>
        <w:t> </w:t>
      </w:r>
    </w:p>
    <w:p w14:paraId="5AAD8BE3" w14:textId="77777777" w:rsidR="00DF7A04" w:rsidRPr="007F364A" w:rsidRDefault="00DF7A04" w:rsidP="007F364A">
      <w:pPr>
        <w:pStyle w:val="ListParagraph"/>
        <w:numPr>
          <w:ilvl w:val="0"/>
          <w:numId w:val="18"/>
        </w:numPr>
        <w:spacing w:line="240" w:lineRule="auto"/>
        <w:rPr>
          <w:b/>
        </w:rPr>
      </w:pPr>
      <w:r w:rsidRPr="007F364A">
        <w:rPr>
          <w:b/>
        </w:rPr>
        <w:t>Breaking the Glass Screen – Creating opportunities for tomorrow’s Film and TV professionals – Partnership and Collaboration</w:t>
      </w:r>
    </w:p>
    <w:p w14:paraId="4EDC6B3D" w14:textId="77777777" w:rsidR="00DF7A04" w:rsidRPr="007F364A" w:rsidRDefault="00DF7A04" w:rsidP="007F364A">
      <w:pPr>
        <w:pStyle w:val="ListParagraph"/>
        <w:spacing w:line="240" w:lineRule="auto"/>
      </w:pPr>
      <w:r w:rsidRPr="007F364A">
        <w:t>New College Lanarkshire’s (NCL) Film and TV Next Gen course is a ground-breaking programme that combines practical skills training with strategic industry partnerships, addressing Scotland’s growing need for media professionals.  Aligned with the Scottish Government’s Developing the Young Workforce strategy, the course equips students with the skills and experience required to excel in the competitive media landscape.</w:t>
      </w:r>
    </w:p>
    <w:p w14:paraId="341754C8" w14:textId="77777777" w:rsidR="00DF7A04" w:rsidRPr="007F364A" w:rsidRDefault="00DF7A04" w:rsidP="007F364A">
      <w:pPr>
        <w:pStyle w:val="ListParagraph"/>
        <w:numPr>
          <w:ilvl w:val="0"/>
          <w:numId w:val="18"/>
        </w:numPr>
        <w:spacing w:line="240" w:lineRule="auto"/>
        <w:rPr>
          <w:b/>
        </w:rPr>
      </w:pPr>
      <w:r w:rsidRPr="007F364A">
        <w:rPr>
          <w:b/>
        </w:rPr>
        <w:t>Empowering Survivors of Domestic Abuse Through Education – Fair Access</w:t>
      </w:r>
    </w:p>
    <w:p w14:paraId="7E1C43E9" w14:textId="77777777" w:rsidR="00DF7A04" w:rsidRPr="007F364A" w:rsidRDefault="00DF7A04" w:rsidP="007F364A">
      <w:pPr>
        <w:pStyle w:val="ListParagraph"/>
        <w:spacing w:line="240" w:lineRule="auto"/>
      </w:pPr>
      <w:r w:rsidRPr="007F364A">
        <w:t>New College Lanarkshire’s Women’s Aid Project, delivered in partnership with Cumbernauld and District Women’s Aid (CADWA), was launched to support survivors of domestic abuse by opening doors to education and personal development.  The project brings together women from diverse backgrounds, helping them build confidence, self-worth, and supportive friendships and improves their lives through education</w:t>
      </w:r>
    </w:p>
    <w:p w14:paraId="114B6BE1" w14:textId="45D1ED1B" w:rsidR="007F364A" w:rsidRDefault="007F364A" w:rsidP="00DD5F20">
      <w:pPr>
        <w:tabs>
          <w:tab w:val="left" w:pos="360"/>
          <w:tab w:val="left" w:pos="567"/>
          <w:tab w:val="left" w:pos="720"/>
          <w:tab w:val="left" w:pos="1080"/>
        </w:tabs>
        <w:spacing w:after="60" w:line="240" w:lineRule="auto"/>
        <w:ind w:left="7230" w:hanging="7230"/>
        <w:contextualSpacing/>
        <w:rPr>
          <w:b/>
        </w:rPr>
      </w:pPr>
      <w:r>
        <w:rPr>
          <w:b/>
        </w:rPr>
        <w:t xml:space="preserve">12.2 </w:t>
      </w:r>
      <w:r w:rsidRPr="007F364A">
        <w:t>The Board noted the report.</w:t>
      </w:r>
    </w:p>
    <w:p w14:paraId="793D2CCB" w14:textId="77777777" w:rsidR="007F364A" w:rsidRDefault="007F364A" w:rsidP="00DD5F20">
      <w:pPr>
        <w:tabs>
          <w:tab w:val="left" w:pos="360"/>
          <w:tab w:val="left" w:pos="567"/>
          <w:tab w:val="left" w:pos="720"/>
          <w:tab w:val="left" w:pos="1080"/>
        </w:tabs>
        <w:spacing w:after="60" w:line="240" w:lineRule="auto"/>
        <w:ind w:left="7230" w:hanging="7230"/>
        <w:contextualSpacing/>
        <w:rPr>
          <w:b/>
        </w:rPr>
      </w:pPr>
    </w:p>
    <w:p w14:paraId="26465F73" w14:textId="15765F92" w:rsidR="00DF7A04" w:rsidRDefault="00B249C5" w:rsidP="00DD5F20">
      <w:pPr>
        <w:tabs>
          <w:tab w:val="left" w:pos="360"/>
          <w:tab w:val="left" w:pos="567"/>
          <w:tab w:val="left" w:pos="720"/>
          <w:tab w:val="left" w:pos="1080"/>
        </w:tabs>
        <w:spacing w:after="60" w:line="240" w:lineRule="auto"/>
        <w:ind w:left="7230" w:hanging="7230"/>
        <w:contextualSpacing/>
        <w:rPr>
          <w:b/>
        </w:rPr>
      </w:pPr>
      <w:r>
        <w:rPr>
          <w:b/>
        </w:rPr>
        <w:t>1</w:t>
      </w:r>
      <w:r w:rsidR="00B76846">
        <w:rPr>
          <w:b/>
        </w:rPr>
        <w:t>3</w:t>
      </w:r>
      <w:r w:rsidR="000C1A1A">
        <w:rPr>
          <w:b/>
        </w:rPr>
        <w:t xml:space="preserve">. </w:t>
      </w:r>
      <w:r>
        <w:rPr>
          <w:b/>
        </w:rPr>
        <w:t xml:space="preserve"> Regional Risk Register</w:t>
      </w:r>
      <w:r w:rsidR="00DF7A04">
        <w:rPr>
          <w:b/>
        </w:rPr>
        <w:t xml:space="preserve">: </w:t>
      </w:r>
    </w:p>
    <w:p w14:paraId="4D9C8231" w14:textId="77777777" w:rsidR="00DF7A04" w:rsidRDefault="00DF7A04" w:rsidP="00DD5F20">
      <w:pPr>
        <w:tabs>
          <w:tab w:val="left" w:pos="360"/>
          <w:tab w:val="left" w:pos="567"/>
          <w:tab w:val="left" w:pos="720"/>
          <w:tab w:val="left" w:pos="1080"/>
        </w:tabs>
        <w:spacing w:after="60" w:line="240" w:lineRule="auto"/>
        <w:ind w:left="7230" w:hanging="7230"/>
        <w:contextualSpacing/>
        <w:rPr>
          <w:b/>
        </w:rPr>
      </w:pPr>
    </w:p>
    <w:p w14:paraId="0681F92D" w14:textId="7E9108B9" w:rsidR="00DF7A04" w:rsidRDefault="00DF7A04" w:rsidP="00DF7A04">
      <w:pPr>
        <w:tabs>
          <w:tab w:val="left" w:pos="284"/>
          <w:tab w:val="left" w:pos="851"/>
          <w:tab w:val="num" w:pos="1134"/>
          <w:tab w:val="left" w:pos="7230"/>
          <w:tab w:val="left" w:pos="7938"/>
          <w:tab w:val="right" w:pos="8789"/>
        </w:tabs>
        <w:spacing w:after="0" w:line="240" w:lineRule="auto"/>
        <w:jc w:val="both"/>
        <w:rPr>
          <w:rFonts w:ascii="Calibri" w:eastAsia="Times New Roman" w:hAnsi="Calibri" w:cs="Calibri"/>
          <w:color w:val="000000"/>
          <w:lang w:eastAsia="en-GB"/>
        </w:rPr>
      </w:pPr>
      <w:r w:rsidRPr="00DF7A04">
        <w:rPr>
          <w:rFonts w:eastAsia="Times New Roman" w:cstheme="minorHAnsi"/>
          <w:b/>
        </w:rPr>
        <w:t>13.1</w:t>
      </w:r>
      <w:r>
        <w:rPr>
          <w:rFonts w:eastAsia="Times New Roman" w:cstheme="minorHAnsi"/>
        </w:rPr>
        <w:t xml:space="preserve"> </w:t>
      </w:r>
      <w:r w:rsidRPr="00812924">
        <w:rPr>
          <w:rFonts w:eastAsia="Times New Roman" w:cstheme="minorHAnsi"/>
        </w:rPr>
        <w:t xml:space="preserve">Ronnie Gilmour </w:t>
      </w:r>
      <w:r>
        <w:rPr>
          <w:rFonts w:eastAsia="Times New Roman" w:cstheme="minorHAnsi"/>
        </w:rPr>
        <w:t xml:space="preserve">spoke to his paper and </w:t>
      </w:r>
      <w:r w:rsidRPr="00812924">
        <w:rPr>
          <w:rFonts w:eastAsia="Times New Roman" w:cstheme="minorHAnsi"/>
        </w:rPr>
        <w:t>presented the Regional Risk Report.</w:t>
      </w:r>
      <w:r>
        <w:rPr>
          <w:rFonts w:eastAsia="Times New Roman" w:cstheme="minorHAnsi"/>
        </w:rPr>
        <w:t xml:space="preserve"> He reported that there is mainly no change to the risks identified by NCL with the exception of the following</w:t>
      </w:r>
      <w:r>
        <w:rPr>
          <w:rFonts w:ascii="Calibri" w:eastAsia="Times New Roman" w:hAnsi="Calibri" w:cs="Calibri"/>
          <w:color w:val="000000"/>
          <w:lang w:eastAsia="en-GB"/>
        </w:rPr>
        <w:t>:</w:t>
      </w:r>
    </w:p>
    <w:p w14:paraId="2A833B72" w14:textId="77777777" w:rsidR="00DF7A04" w:rsidRDefault="00DF7A04" w:rsidP="00DF7A04">
      <w:pPr>
        <w:tabs>
          <w:tab w:val="left" w:pos="284"/>
          <w:tab w:val="left" w:pos="851"/>
          <w:tab w:val="num" w:pos="1134"/>
          <w:tab w:val="left" w:pos="7230"/>
          <w:tab w:val="left" w:pos="7938"/>
          <w:tab w:val="right" w:pos="8789"/>
        </w:tabs>
        <w:spacing w:after="0" w:line="240" w:lineRule="auto"/>
        <w:jc w:val="both"/>
        <w:rPr>
          <w:rFonts w:ascii="Calibri" w:eastAsia="Times New Roman" w:hAnsi="Calibri" w:cs="Calibri"/>
          <w:color w:val="000000"/>
          <w:lang w:eastAsia="en-GB"/>
        </w:rPr>
      </w:pPr>
    </w:p>
    <w:p w14:paraId="4340F104" w14:textId="078C4023" w:rsidR="00DF7A04" w:rsidRPr="007F364A" w:rsidRDefault="00DF7A04" w:rsidP="007F364A">
      <w:pPr>
        <w:pStyle w:val="ListParagraph"/>
        <w:numPr>
          <w:ilvl w:val="0"/>
          <w:numId w:val="18"/>
        </w:numPr>
        <w:tabs>
          <w:tab w:val="left" w:pos="284"/>
          <w:tab w:val="left" w:pos="851"/>
          <w:tab w:val="num" w:pos="1134"/>
          <w:tab w:val="left" w:pos="7230"/>
          <w:tab w:val="left" w:pos="7938"/>
          <w:tab w:val="right" w:pos="8789"/>
        </w:tabs>
        <w:spacing w:after="0" w:line="240" w:lineRule="auto"/>
        <w:jc w:val="both"/>
        <w:rPr>
          <w:rFonts w:eastAsia="Times New Roman" w:cs="Calibri"/>
          <w:color w:val="000000"/>
          <w:lang w:eastAsia="en-GB"/>
        </w:rPr>
      </w:pPr>
      <w:r w:rsidRPr="007F364A">
        <w:rPr>
          <w:rFonts w:eastAsia="Times New Roman" w:cs="Calibri"/>
          <w:color w:val="000000"/>
          <w:lang w:eastAsia="en-GB"/>
        </w:rPr>
        <w:lastRenderedPageBreak/>
        <w:t>Risk J - "Failure to establish and implement an effective regional governance model" moves DOWN to a residual risk score of 3 (from 6), and</w:t>
      </w:r>
    </w:p>
    <w:p w14:paraId="2D6AECBD" w14:textId="70C3DD2F" w:rsidR="00DF7A04" w:rsidRPr="007F364A" w:rsidRDefault="00DF7A04" w:rsidP="007F364A">
      <w:pPr>
        <w:pStyle w:val="ListParagraph"/>
        <w:numPr>
          <w:ilvl w:val="0"/>
          <w:numId w:val="18"/>
        </w:numPr>
        <w:tabs>
          <w:tab w:val="left" w:pos="284"/>
          <w:tab w:val="left" w:pos="851"/>
          <w:tab w:val="num" w:pos="1134"/>
          <w:tab w:val="left" w:pos="7230"/>
          <w:tab w:val="left" w:pos="7938"/>
          <w:tab w:val="right" w:pos="8789"/>
        </w:tabs>
        <w:spacing w:after="0" w:line="240" w:lineRule="auto"/>
        <w:jc w:val="both"/>
        <w:rPr>
          <w:rFonts w:eastAsia="Times New Roman" w:cs="Calibri"/>
          <w:color w:val="000000"/>
          <w:lang w:eastAsia="en-GB"/>
        </w:rPr>
      </w:pPr>
      <w:r w:rsidRPr="007F364A">
        <w:rPr>
          <w:rFonts w:eastAsia="Times New Roman" w:cs="Calibri"/>
          <w:color w:val="000000"/>
          <w:lang w:eastAsia="en-GB"/>
        </w:rPr>
        <w:t>Risk H - "Failure to SFC Credit Targets" moves DOWN to a residual risk of 5 (from 10).</w:t>
      </w:r>
    </w:p>
    <w:p w14:paraId="7A08D0AB" w14:textId="77777777" w:rsidR="00DF7A04" w:rsidRDefault="00DF7A04" w:rsidP="00DF7A04">
      <w:pPr>
        <w:tabs>
          <w:tab w:val="left" w:pos="284"/>
          <w:tab w:val="left" w:pos="851"/>
          <w:tab w:val="num" w:pos="1134"/>
          <w:tab w:val="left" w:pos="7230"/>
          <w:tab w:val="left" w:pos="7938"/>
          <w:tab w:val="right" w:pos="8789"/>
        </w:tabs>
        <w:spacing w:after="0" w:line="240" w:lineRule="auto"/>
        <w:jc w:val="both"/>
        <w:rPr>
          <w:rFonts w:ascii="Calibri" w:eastAsia="Times New Roman" w:hAnsi="Calibri" w:cs="Calibri"/>
          <w:color w:val="000000"/>
          <w:lang w:eastAsia="en-GB"/>
        </w:rPr>
      </w:pPr>
      <w:r w:rsidRPr="00CB1BE8">
        <w:rPr>
          <w:rFonts w:ascii="Calibri" w:eastAsia="Times New Roman" w:hAnsi="Calibri" w:cs="Calibri"/>
          <w:color w:val="000000"/>
          <w:lang w:eastAsia="en-GB"/>
        </w:rPr>
        <w:t>All other residual risks remain the same as per August 2024.</w:t>
      </w:r>
    </w:p>
    <w:p w14:paraId="334AE95C" w14:textId="77777777" w:rsidR="00DF7A04" w:rsidRDefault="00DF7A04" w:rsidP="00DF7A04">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71CA81A5" w14:textId="77777777" w:rsidR="007F364A" w:rsidRDefault="00DF7A04" w:rsidP="00DF7A04">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13.2 SLC Risk Register</w:t>
      </w:r>
    </w:p>
    <w:p w14:paraId="280CCA4C" w14:textId="77777777" w:rsidR="007F364A" w:rsidRDefault="007F364A" w:rsidP="00DF7A04">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3F3A314C" w14:textId="0C1CFB50" w:rsidR="00DF7A04" w:rsidRPr="007F364A" w:rsidRDefault="007F364A" w:rsidP="007F364A">
      <w:pPr>
        <w:pStyle w:val="ListParagraph"/>
        <w:numPr>
          <w:ilvl w:val="0"/>
          <w:numId w:val="27"/>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 xml:space="preserve">This is </w:t>
      </w:r>
      <w:r w:rsidR="00DF7A04" w:rsidRPr="007F364A">
        <w:rPr>
          <w:rFonts w:eastAsia="Times New Roman" w:cstheme="minorHAnsi"/>
        </w:rPr>
        <w:t>incorporated into the Regional Risk Register</w:t>
      </w:r>
      <w:r w:rsidR="002369DC">
        <w:rPr>
          <w:rFonts w:eastAsia="Times New Roman" w:cstheme="minorHAnsi"/>
        </w:rPr>
        <w:t xml:space="preserve">/ The SLC register </w:t>
      </w:r>
      <w:r w:rsidR="00DF7A04" w:rsidRPr="007F364A">
        <w:rPr>
          <w:rFonts w:eastAsia="Times New Roman" w:cstheme="minorHAnsi"/>
        </w:rPr>
        <w:t>has been realigned to the NCL format.</w:t>
      </w:r>
    </w:p>
    <w:p w14:paraId="25F2C3B7" w14:textId="5D7A636B" w:rsidR="007F364A" w:rsidRPr="007F364A" w:rsidRDefault="00DF7A04" w:rsidP="007F364A">
      <w:pPr>
        <w:pStyle w:val="ListParagraph"/>
        <w:numPr>
          <w:ilvl w:val="0"/>
          <w:numId w:val="27"/>
        </w:numPr>
        <w:spacing w:after="0" w:line="240" w:lineRule="auto"/>
        <w:jc w:val="both"/>
        <w:rPr>
          <w:rFonts w:eastAsia="Times New Roman" w:cs="Calibri"/>
          <w:lang w:eastAsia="en-GB"/>
        </w:rPr>
      </w:pPr>
      <w:r w:rsidRPr="007F364A">
        <w:rPr>
          <w:rFonts w:eastAsia="Times New Roman" w:cs="Calibri"/>
          <w:lang w:eastAsia="en-GB"/>
        </w:rPr>
        <w:t xml:space="preserve">There </w:t>
      </w:r>
      <w:r w:rsidR="007F364A">
        <w:rPr>
          <w:rFonts w:eastAsia="Times New Roman" w:cs="Calibri"/>
          <w:lang w:eastAsia="en-GB"/>
        </w:rPr>
        <w:t xml:space="preserve">are </w:t>
      </w:r>
      <w:r w:rsidRPr="007F364A">
        <w:rPr>
          <w:rFonts w:eastAsia="Times New Roman" w:cs="Calibri"/>
          <w:lang w:eastAsia="en-GB"/>
        </w:rPr>
        <w:t>15 risks logged - 1 less than August 2024;</w:t>
      </w:r>
      <w:r w:rsidR="007F364A" w:rsidRPr="007F364A">
        <w:rPr>
          <w:rFonts w:eastAsia="Times New Roman" w:cs="Calibri"/>
          <w:lang w:eastAsia="en-GB"/>
        </w:rPr>
        <w:t xml:space="preserve"> </w:t>
      </w:r>
    </w:p>
    <w:p w14:paraId="36B2259F" w14:textId="4EE1D9B1" w:rsidR="00DF7A04" w:rsidRDefault="00DF7A04" w:rsidP="00EC57FE">
      <w:pPr>
        <w:pStyle w:val="ListParagraph"/>
        <w:numPr>
          <w:ilvl w:val="0"/>
          <w:numId w:val="27"/>
        </w:numPr>
        <w:spacing w:after="0" w:line="240" w:lineRule="auto"/>
        <w:jc w:val="both"/>
        <w:rPr>
          <w:rFonts w:eastAsia="Times New Roman" w:cs="Calibri"/>
          <w:lang w:eastAsia="en-GB"/>
        </w:rPr>
      </w:pPr>
      <w:r w:rsidRPr="007F364A">
        <w:rPr>
          <w:rFonts w:eastAsia="Times New Roman" w:cs="Calibri"/>
          <w:lang w:eastAsia="en-GB"/>
        </w:rPr>
        <w:t xml:space="preserve">8 risks have moved down (1, 2, 3, 4, 5, 7, 12, 13 and 15) </w:t>
      </w:r>
      <w:r w:rsidR="007F364A" w:rsidRPr="007F364A">
        <w:rPr>
          <w:rFonts w:eastAsia="Times New Roman" w:cs="Calibri"/>
          <w:lang w:eastAsia="en-GB"/>
        </w:rPr>
        <w:t>and</w:t>
      </w:r>
      <w:r w:rsidRPr="007F364A">
        <w:rPr>
          <w:rFonts w:eastAsia="Times New Roman" w:cs="Calibri"/>
          <w:lang w:eastAsia="en-GB"/>
        </w:rPr>
        <w:t xml:space="preserve"> 2</w:t>
      </w:r>
      <w:r w:rsidR="007F364A" w:rsidRPr="007F364A">
        <w:rPr>
          <w:rFonts w:eastAsia="Times New Roman" w:cs="Calibri"/>
          <w:lang w:eastAsia="en-GB"/>
        </w:rPr>
        <w:t xml:space="preserve"> </w:t>
      </w:r>
      <w:r w:rsidRPr="007F364A">
        <w:rPr>
          <w:rFonts w:eastAsia="Times New Roman" w:cs="Calibri"/>
          <w:lang w:eastAsia="en-GB"/>
        </w:rPr>
        <w:t xml:space="preserve">risks have moved </w:t>
      </w:r>
      <w:r w:rsidR="007F364A">
        <w:rPr>
          <w:rFonts w:eastAsia="Times New Roman" w:cs="Calibri"/>
          <w:lang w:eastAsia="en-GB"/>
        </w:rPr>
        <w:t xml:space="preserve">up </w:t>
      </w:r>
      <w:r w:rsidRPr="007F364A">
        <w:rPr>
          <w:rFonts w:eastAsia="Times New Roman" w:cs="Calibri"/>
          <w:lang w:eastAsia="en-GB"/>
        </w:rPr>
        <w:t xml:space="preserve">(6 &amp; 10);                                                                                                                                                                                                                                      </w:t>
      </w:r>
      <w:r w:rsidRPr="007F364A">
        <w:rPr>
          <w:rFonts w:eastAsia="Times New Roman" w:cs="Calibri"/>
          <w:lang w:eastAsia="en-GB"/>
        </w:rPr>
        <w:br/>
        <w:t>The remaining 5 risks remain the same as the August 2024 register.</w:t>
      </w:r>
    </w:p>
    <w:p w14:paraId="5B64E8C1" w14:textId="77777777" w:rsidR="002369DC" w:rsidRDefault="002369DC" w:rsidP="002369DC">
      <w:pPr>
        <w:spacing w:after="0" w:line="240" w:lineRule="auto"/>
        <w:jc w:val="both"/>
        <w:rPr>
          <w:rFonts w:eastAsia="Times New Roman" w:cs="Calibri"/>
          <w:lang w:eastAsia="en-GB"/>
        </w:rPr>
      </w:pPr>
    </w:p>
    <w:p w14:paraId="49694CE4" w14:textId="62F613A9" w:rsidR="002369DC" w:rsidRDefault="002369DC" w:rsidP="002369DC">
      <w:pPr>
        <w:spacing w:after="0" w:line="240" w:lineRule="auto"/>
        <w:jc w:val="both"/>
        <w:rPr>
          <w:rFonts w:eastAsia="Times New Roman" w:cs="Calibri"/>
          <w:lang w:eastAsia="en-GB"/>
        </w:rPr>
      </w:pPr>
      <w:r w:rsidRPr="002369DC">
        <w:rPr>
          <w:rFonts w:eastAsia="Times New Roman" w:cs="Calibri"/>
          <w:b/>
          <w:lang w:eastAsia="en-GB"/>
        </w:rPr>
        <w:t>13.3</w:t>
      </w:r>
      <w:r>
        <w:rPr>
          <w:rFonts w:eastAsia="Times New Roman" w:cs="Calibri"/>
          <w:lang w:eastAsia="en-GB"/>
        </w:rPr>
        <w:t xml:space="preserve"> Barbara Philliben asked about the AMCOL risk register and where was the overview of risk from subsidiaries. Iain Clark said that AMCOL was included in the regional risk register.</w:t>
      </w:r>
    </w:p>
    <w:p w14:paraId="155D186F" w14:textId="2F7F0C3A" w:rsidR="002369DC" w:rsidRDefault="002369DC" w:rsidP="002369DC">
      <w:pPr>
        <w:spacing w:after="0" w:line="240" w:lineRule="auto"/>
        <w:jc w:val="both"/>
        <w:rPr>
          <w:rFonts w:eastAsia="Times New Roman" w:cs="Calibri"/>
          <w:lang w:eastAsia="en-GB"/>
        </w:rPr>
      </w:pPr>
    </w:p>
    <w:p w14:paraId="3804E5DC" w14:textId="16D19159" w:rsidR="002369DC" w:rsidRPr="002369DC" w:rsidRDefault="002369DC" w:rsidP="002369DC">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b/>
          <w:i/>
          <w:lang w:eastAsia="en-GB"/>
        </w:rPr>
      </w:pPr>
      <w:r w:rsidRPr="002369DC">
        <w:rPr>
          <w:rFonts w:eastAsia="Times New Roman" w:cs="Calibri"/>
          <w:b/>
          <w:i/>
          <w:lang w:eastAsia="en-GB"/>
        </w:rPr>
        <w:t xml:space="preserve">Decision: The AMCOL Risk register should </w:t>
      </w:r>
      <w:r>
        <w:rPr>
          <w:rFonts w:eastAsia="Times New Roman" w:cs="Calibri"/>
          <w:b/>
          <w:i/>
          <w:lang w:eastAsia="en-GB"/>
        </w:rPr>
        <w:t>be specifically reported to the ARC.</w:t>
      </w:r>
    </w:p>
    <w:p w14:paraId="6BEAB53F" w14:textId="77777777" w:rsidR="00DF7A04" w:rsidRDefault="00DF7A04" w:rsidP="00DD5F20">
      <w:pPr>
        <w:tabs>
          <w:tab w:val="left" w:pos="360"/>
          <w:tab w:val="left" w:pos="567"/>
          <w:tab w:val="left" w:pos="720"/>
          <w:tab w:val="left" w:pos="1080"/>
        </w:tabs>
        <w:spacing w:after="60" w:line="240" w:lineRule="auto"/>
        <w:ind w:left="7230" w:hanging="7230"/>
        <w:contextualSpacing/>
        <w:rPr>
          <w:b/>
        </w:rPr>
      </w:pPr>
    </w:p>
    <w:p w14:paraId="7BD151F2" w14:textId="355C4020" w:rsidR="00947E67" w:rsidRDefault="00E405D7" w:rsidP="00DD5F20">
      <w:pPr>
        <w:tabs>
          <w:tab w:val="left" w:pos="360"/>
          <w:tab w:val="left" w:pos="567"/>
          <w:tab w:val="left" w:pos="720"/>
          <w:tab w:val="left" w:pos="1080"/>
        </w:tabs>
        <w:spacing w:after="60" w:line="240" w:lineRule="auto"/>
        <w:ind w:left="7230" w:hanging="7230"/>
        <w:contextualSpacing/>
        <w:rPr>
          <w:b/>
        </w:rPr>
      </w:pPr>
      <w:r>
        <w:rPr>
          <w:b/>
        </w:rPr>
        <w:t>1</w:t>
      </w:r>
      <w:r w:rsidR="00B76846">
        <w:rPr>
          <w:b/>
        </w:rPr>
        <w:t>4</w:t>
      </w:r>
      <w:r>
        <w:rPr>
          <w:b/>
        </w:rPr>
        <w:t>. Audit Scotland Colleges 2024 Report</w:t>
      </w:r>
      <w:r w:rsidR="007F364A">
        <w:rPr>
          <w:b/>
        </w:rPr>
        <w:t xml:space="preserve"> – </w:t>
      </w:r>
      <w:r w:rsidR="007F364A" w:rsidRPr="007F364A">
        <w:t>This was discussed at Item 10.3 above.</w:t>
      </w:r>
      <w:r>
        <w:rPr>
          <w:b/>
        </w:rPr>
        <w:tab/>
      </w:r>
    </w:p>
    <w:p w14:paraId="2841B64A" w14:textId="77777777" w:rsidR="00DD5F20" w:rsidRDefault="00DD5F20" w:rsidP="00235733">
      <w:pPr>
        <w:tabs>
          <w:tab w:val="left" w:pos="360"/>
          <w:tab w:val="left" w:pos="426"/>
          <w:tab w:val="left" w:pos="720"/>
          <w:tab w:val="left" w:pos="1080"/>
        </w:tabs>
        <w:spacing w:after="60" w:line="240" w:lineRule="auto"/>
        <w:ind w:left="7230" w:hanging="7230"/>
        <w:contextualSpacing/>
        <w:rPr>
          <w:b/>
        </w:rPr>
      </w:pPr>
    </w:p>
    <w:p w14:paraId="7BFAF4A5" w14:textId="550EE06E" w:rsidR="00235733" w:rsidRDefault="00235733" w:rsidP="00235733">
      <w:pPr>
        <w:tabs>
          <w:tab w:val="left" w:pos="360"/>
          <w:tab w:val="left" w:pos="426"/>
          <w:tab w:val="left" w:pos="720"/>
          <w:tab w:val="left" w:pos="1080"/>
        </w:tabs>
        <w:spacing w:after="60" w:line="240" w:lineRule="auto"/>
        <w:ind w:left="7230" w:hanging="7230"/>
        <w:contextualSpacing/>
        <w:rPr>
          <w:b/>
        </w:rPr>
      </w:pPr>
      <w:r>
        <w:rPr>
          <w:b/>
        </w:rPr>
        <w:t>1</w:t>
      </w:r>
      <w:r w:rsidR="00B76846">
        <w:rPr>
          <w:b/>
        </w:rPr>
        <w:t>5</w:t>
      </w:r>
      <w:r>
        <w:rPr>
          <w:b/>
        </w:rPr>
        <w:t xml:space="preserve">. Lanarkshire </w:t>
      </w:r>
      <w:r w:rsidR="00A57BFB">
        <w:rPr>
          <w:b/>
        </w:rPr>
        <w:t xml:space="preserve">Colleges </w:t>
      </w:r>
      <w:r>
        <w:rPr>
          <w:b/>
        </w:rPr>
        <w:t xml:space="preserve">finances </w:t>
      </w:r>
      <w:r w:rsidR="006D20A8">
        <w:rPr>
          <w:b/>
        </w:rPr>
        <w:t>u</w:t>
      </w:r>
      <w:r>
        <w:rPr>
          <w:b/>
        </w:rPr>
        <w:t>pdate</w:t>
      </w:r>
      <w:r>
        <w:rPr>
          <w:b/>
        </w:rPr>
        <w:tab/>
        <w:t xml:space="preserve"> </w:t>
      </w:r>
    </w:p>
    <w:p w14:paraId="65884DE2" w14:textId="77A75AA0" w:rsidR="00855AA2" w:rsidRDefault="00235733" w:rsidP="00855AA2">
      <w:pPr>
        <w:tabs>
          <w:tab w:val="left" w:pos="360"/>
          <w:tab w:val="left" w:pos="426"/>
          <w:tab w:val="left" w:pos="720"/>
          <w:tab w:val="left" w:pos="1080"/>
        </w:tabs>
        <w:spacing w:after="60" w:line="240" w:lineRule="auto"/>
        <w:ind w:left="7230" w:hanging="7230"/>
        <w:contextualSpacing/>
        <w:rPr>
          <w:b/>
        </w:rPr>
      </w:pPr>
      <w:r>
        <w:rPr>
          <w:b/>
        </w:rPr>
        <w:tab/>
      </w:r>
      <w:r>
        <w:rPr>
          <w:b/>
        </w:rPr>
        <w:tab/>
      </w:r>
      <w:r>
        <w:rPr>
          <w:b/>
        </w:rPr>
        <w:tab/>
      </w:r>
      <w:r>
        <w:rPr>
          <w:b/>
        </w:rPr>
        <w:tab/>
      </w:r>
      <w:r>
        <w:rPr>
          <w:b/>
        </w:rPr>
        <w:tab/>
      </w:r>
      <w:r>
        <w:rPr>
          <w:b/>
        </w:rPr>
        <w:tab/>
        <w:t xml:space="preserve">           </w:t>
      </w:r>
    </w:p>
    <w:p w14:paraId="3920BF54" w14:textId="0F0BE73D" w:rsidR="00855AA2" w:rsidRDefault="00855AA2" w:rsidP="009B0536">
      <w:pPr>
        <w:tabs>
          <w:tab w:val="left" w:pos="360"/>
          <w:tab w:val="left" w:pos="426"/>
          <w:tab w:val="left" w:pos="720"/>
          <w:tab w:val="left" w:pos="1080"/>
        </w:tabs>
        <w:spacing w:after="60" w:line="240" w:lineRule="auto"/>
        <w:contextualSpacing/>
        <w:rPr>
          <w:b/>
        </w:rPr>
      </w:pPr>
      <w:r>
        <w:rPr>
          <w:b/>
        </w:rPr>
        <w:t>1</w:t>
      </w:r>
      <w:r w:rsidR="00B76846">
        <w:rPr>
          <w:b/>
        </w:rPr>
        <w:t>5</w:t>
      </w:r>
      <w:r>
        <w:rPr>
          <w:b/>
        </w:rPr>
        <w:t xml:space="preserve">.1 NCL </w:t>
      </w:r>
      <w:r w:rsidR="00A57BFB">
        <w:rPr>
          <w:b/>
        </w:rPr>
        <w:t>Update</w:t>
      </w:r>
      <w:r w:rsidR="007F364A">
        <w:rPr>
          <w:b/>
        </w:rPr>
        <w:t xml:space="preserve">: </w:t>
      </w:r>
      <w:r w:rsidR="009B0536">
        <w:t>The Board noted the cash flow report made in the Finance Committee minute on the 18</w:t>
      </w:r>
      <w:r w:rsidR="009B0536" w:rsidRPr="009B0536">
        <w:rPr>
          <w:vertAlign w:val="superscript"/>
        </w:rPr>
        <w:t>th</w:t>
      </w:r>
      <w:r w:rsidR="009B0536">
        <w:t xml:space="preserve"> November 2024 at Item 8 – see Appendix 2. </w:t>
      </w:r>
    </w:p>
    <w:p w14:paraId="73D488AD" w14:textId="77777777" w:rsidR="002369DC" w:rsidRDefault="002369DC" w:rsidP="00855AA2">
      <w:pPr>
        <w:tabs>
          <w:tab w:val="left" w:pos="360"/>
          <w:tab w:val="left" w:pos="426"/>
          <w:tab w:val="left" w:pos="720"/>
          <w:tab w:val="left" w:pos="1080"/>
        </w:tabs>
        <w:spacing w:after="60" w:line="240" w:lineRule="auto"/>
        <w:ind w:left="7230" w:hanging="7230"/>
        <w:contextualSpacing/>
        <w:rPr>
          <w:b/>
        </w:rPr>
      </w:pPr>
    </w:p>
    <w:p w14:paraId="01610392" w14:textId="157711CF" w:rsidR="009B0536" w:rsidRPr="009B0536" w:rsidRDefault="00855AA2" w:rsidP="009B0536">
      <w:pPr>
        <w:tabs>
          <w:tab w:val="left" w:pos="360"/>
          <w:tab w:val="left" w:pos="426"/>
          <w:tab w:val="left" w:pos="720"/>
          <w:tab w:val="left" w:pos="1080"/>
        </w:tabs>
        <w:spacing w:after="60" w:line="240" w:lineRule="auto"/>
        <w:contextualSpacing/>
        <w:rPr>
          <w:rFonts w:cstheme="minorHAnsi"/>
          <w:color w:val="000000"/>
          <w:lang w:val="en-GB"/>
        </w:rPr>
      </w:pPr>
      <w:r>
        <w:rPr>
          <w:b/>
        </w:rPr>
        <w:t>1</w:t>
      </w:r>
      <w:r w:rsidR="00B76846">
        <w:rPr>
          <w:b/>
        </w:rPr>
        <w:t>5</w:t>
      </w:r>
      <w:r>
        <w:rPr>
          <w:b/>
        </w:rPr>
        <w:t xml:space="preserve">.2 SLC </w:t>
      </w:r>
      <w:r w:rsidR="00A57BFB">
        <w:rPr>
          <w:b/>
        </w:rPr>
        <w:t>Update</w:t>
      </w:r>
      <w:r w:rsidR="002369DC">
        <w:rPr>
          <w:b/>
        </w:rPr>
        <w:t xml:space="preserve">: </w:t>
      </w:r>
      <w:r w:rsidR="009B0536" w:rsidRPr="009B0536">
        <w:rPr>
          <w:rFonts w:cstheme="minorHAnsi"/>
          <w:color w:val="000000"/>
          <w:lang w:val="en-GB"/>
        </w:rPr>
        <w:t>The Board noted the report setting out the papers that had gone to the SLC Committee on the 15</w:t>
      </w:r>
      <w:r w:rsidR="009B0536" w:rsidRPr="009B0536">
        <w:rPr>
          <w:rFonts w:cstheme="minorHAnsi"/>
          <w:color w:val="000000"/>
          <w:vertAlign w:val="superscript"/>
          <w:lang w:val="en-GB"/>
        </w:rPr>
        <w:t>th</w:t>
      </w:r>
      <w:r w:rsidR="009B0536" w:rsidRPr="009B0536">
        <w:rPr>
          <w:rFonts w:cstheme="minorHAnsi"/>
          <w:color w:val="000000"/>
          <w:lang w:val="en-GB"/>
        </w:rPr>
        <w:t xml:space="preserve"> November 2024</w:t>
      </w:r>
      <w:r w:rsidR="009B0536">
        <w:rPr>
          <w:rFonts w:cstheme="minorHAnsi"/>
          <w:color w:val="000000"/>
          <w:lang w:val="en-GB"/>
        </w:rPr>
        <w:t>:</w:t>
      </w:r>
    </w:p>
    <w:p w14:paraId="43C0786D" w14:textId="77777777" w:rsidR="009B0536" w:rsidRPr="009B0536" w:rsidRDefault="009B0536" w:rsidP="009B0536">
      <w:pPr>
        <w:autoSpaceDE w:val="0"/>
        <w:autoSpaceDN w:val="0"/>
        <w:adjustRightInd w:val="0"/>
        <w:spacing w:after="0" w:line="240" w:lineRule="auto"/>
        <w:rPr>
          <w:rFonts w:cstheme="minorHAnsi"/>
          <w:sz w:val="24"/>
          <w:szCs w:val="24"/>
          <w:lang w:val="en-GB"/>
        </w:rPr>
      </w:pPr>
      <w:r w:rsidRPr="009B0536">
        <w:rPr>
          <w:rFonts w:cstheme="minorHAnsi"/>
          <w:color w:val="000000"/>
          <w:sz w:val="24"/>
          <w:szCs w:val="24"/>
          <w:lang w:val="en-GB"/>
        </w:rPr>
        <w:t xml:space="preserve"> </w:t>
      </w:r>
    </w:p>
    <w:p w14:paraId="49D8CC3B" w14:textId="77777777" w:rsidR="009B0536" w:rsidRPr="009B0536" w:rsidRDefault="009B0536" w:rsidP="009B0536">
      <w:pPr>
        <w:pStyle w:val="ListParagraph"/>
        <w:numPr>
          <w:ilvl w:val="0"/>
          <w:numId w:val="28"/>
        </w:numPr>
        <w:autoSpaceDE w:val="0"/>
        <w:autoSpaceDN w:val="0"/>
        <w:adjustRightInd w:val="0"/>
        <w:spacing w:after="0" w:line="240" w:lineRule="auto"/>
        <w:ind w:left="142" w:hanging="142"/>
        <w:rPr>
          <w:rFonts w:cstheme="minorHAnsi"/>
          <w:color w:val="000000"/>
        </w:rPr>
      </w:pPr>
      <w:r w:rsidRPr="009B0536">
        <w:rPr>
          <w:rFonts w:cstheme="minorHAnsi"/>
          <w:color w:val="000000"/>
        </w:rPr>
        <w:t xml:space="preserve">Financial Statements 2023-24 and Audit Scotland’s Annual Audit Report 2023-24 </w:t>
      </w:r>
    </w:p>
    <w:p w14:paraId="1D1FDD16"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Actuarial Assumptions used in Financial Statements 2023-24 </w:t>
      </w:r>
    </w:p>
    <w:p w14:paraId="6A714CD0"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Draft annual workplan for Finance &amp; Resources Committee </w:t>
      </w:r>
    </w:p>
    <w:p w14:paraId="179CADC4"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CCEAP – Climate Change Emergency Action Plan </w:t>
      </w:r>
    </w:p>
    <w:p w14:paraId="70C308C0"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CLIC Innovate UK – A progress update </w:t>
      </w:r>
    </w:p>
    <w:p w14:paraId="053391B5"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SFC Financial Forecast Return (Reserved Item) </w:t>
      </w:r>
    </w:p>
    <w:p w14:paraId="26698C38"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Quarter 1 Management Accounts </w:t>
      </w:r>
    </w:p>
    <w:p w14:paraId="3A35146A"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Cashflow Report </w:t>
      </w:r>
    </w:p>
    <w:p w14:paraId="215CF8B5"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Procurement quarterly update </w:t>
      </w:r>
    </w:p>
    <w:p w14:paraId="06BDF533"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Facilities quarterly update </w:t>
      </w:r>
    </w:p>
    <w:p w14:paraId="407456E8"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Climate Change Action Team (CCAT) quarterly update </w:t>
      </w:r>
    </w:p>
    <w:p w14:paraId="4A36D0A8"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CLIC Innovate UK’ a progress update </w:t>
      </w:r>
    </w:p>
    <w:p w14:paraId="33EF96B9"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Capital Expenditure Plan </w:t>
      </w:r>
    </w:p>
    <w:p w14:paraId="0975FAF2" w14:textId="77777777" w:rsidR="009B0536" w:rsidRPr="009B0536" w:rsidRDefault="009B0536" w:rsidP="009B0536">
      <w:pPr>
        <w:autoSpaceDE w:val="0"/>
        <w:autoSpaceDN w:val="0"/>
        <w:adjustRightInd w:val="0"/>
        <w:spacing w:after="0" w:line="240" w:lineRule="auto"/>
        <w:rPr>
          <w:rFonts w:cstheme="minorHAnsi"/>
          <w:color w:val="000000"/>
          <w:lang w:val="en-GB"/>
        </w:rPr>
      </w:pPr>
      <w:r w:rsidRPr="009B0536">
        <w:rPr>
          <w:rFonts w:cstheme="minorHAnsi"/>
          <w:color w:val="000000"/>
          <w:lang w:val="en-GB"/>
        </w:rPr>
        <w:t xml:space="preserve">• Legal Fee Analysis </w:t>
      </w:r>
    </w:p>
    <w:p w14:paraId="0E28D130" w14:textId="77777777" w:rsidR="009B0536" w:rsidRPr="009B0536" w:rsidRDefault="009B0536" w:rsidP="009B0536">
      <w:pPr>
        <w:autoSpaceDE w:val="0"/>
        <w:autoSpaceDN w:val="0"/>
        <w:adjustRightInd w:val="0"/>
        <w:spacing w:after="0" w:line="240" w:lineRule="auto"/>
        <w:rPr>
          <w:rFonts w:cstheme="minorHAnsi"/>
          <w:color w:val="000000"/>
          <w:lang w:val="en-GB"/>
        </w:rPr>
      </w:pPr>
    </w:p>
    <w:p w14:paraId="1277414D" w14:textId="15212B89" w:rsidR="00855AA2" w:rsidRDefault="00855AA2" w:rsidP="00855AA2">
      <w:pPr>
        <w:tabs>
          <w:tab w:val="left" w:pos="360"/>
          <w:tab w:val="left" w:pos="426"/>
          <w:tab w:val="left" w:pos="720"/>
          <w:tab w:val="left" w:pos="1080"/>
        </w:tabs>
        <w:spacing w:after="60" w:line="240" w:lineRule="auto"/>
        <w:ind w:left="7230" w:hanging="7230"/>
        <w:contextualSpacing/>
        <w:rPr>
          <w:b/>
        </w:rPr>
      </w:pPr>
      <w:r>
        <w:rPr>
          <w:b/>
        </w:rPr>
        <w:t>1</w:t>
      </w:r>
      <w:r w:rsidR="00B76846">
        <w:rPr>
          <w:b/>
        </w:rPr>
        <w:t>6</w:t>
      </w:r>
      <w:r>
        <w:rPr>
          <w:b/>
        </w:rPr>
        <w:t>.</w:t>
      </w:r>
      <w:r w:rsidR="00E84239">
        <w:rPr>
          <w:b/>
        </w:rPr>
        <w:t xml:space="preserve"> </w:t>
      </w:r>
      <w:r>
        <w:rPr>
          <w:b/>
        </w:rPr>
        <w:t xml:space="preserve"> Student Association Reports</w:t>
      </w:r>
      <w:r w:rsidR="002F153B">
        <w:rPr>
          <w:b/>
        </w:rPr>
        <w:t xml:space="preserve">: </w:t>
      </w:r>
      <w:r w:rsidR="00694B38">
        <w:rPr>
          <w:b/>
        </w:rPr>
        <w:tab/>
        <w:t xml:space="preserve"> </w:t>
      </w:r>
    </w:p>
    <w:p w14:paraId="0410EE29" w14:textId="77777777" w:rsidR="00855AA2" w:rsidRDefault="00855AA2" w:rsidP="00855AA2">
      <w:pPr>
        <w:tabs>
          <w:tab w:val="left" w:pos="360"/>
          <w:tab w:val="left" w:pos="426"/>
          <w:tab w:val="left" w:pos="720"/>
          <w:tab w:val="left" w:pos="1080"/>
        </w:tabs>
        <w:spacing w:after="60" w:line="240" w:lineRule="auto"/>
        <w:ind w:left="7230" w:hanging="7230"/>
        <w:contextualSpacing/>
        <w:rPr>
          <w:b/>
        </w:rPr>
      </w:pPr>
    </w:p>
    <w:p w14:paraId="44CCC9C7" w14:textId="77777777" w:rsidR="002F153B" w:rsidRDefault="00855AA2" w:rsidP="00855AA2">
      <w:pPr>
        <w:tabs>
          <w:tab w:val="left" w:pos="360"/>
          <w:tab w:val="left" w:pos="426"/>
          <w:tab w:val="left" w:pos="720"/>
          <w:tab w:val="left" w:pos="1080"/>
        </w:tabs>
        <w:spacing w:after="60" w:line="240" w:lineRule="auto"/>
        <w:ind w:left="7230" w:hanging="7230"/>
        <w:contextualSpacing/>
        <w:rPr>
          <w:b/>
        </w:rPr>
      </w:pPr>
      <w:r>
        <w:rPr>
          <w:b/>
        </w:rPr>
        <w:t>1</w:t>
      </w:r>
      <w:r w:rsidR="00B76846">
        <w:rPr>
          <w:b/>
        </w:rPr>
        <w:t>6</w:t>
      </w:r>
      <w:r>
        <w:rPr>
          <w:b/>
        </w:rPr>
        <w:t xml:space="preserve">.1 </w:t>
      </w:r>
      <w:r w:rsidR="00E84239">
        <w:rPr>
          <w:b/>
        </w:rPr>
        <w:t>NCL Student Association</w:t>
      </w:r>
      <w:r w:rsidR="000C1F87">
        <w:rPr>
          <w:b/>
        </w:rPr>
        <w:t xml:space="preserve"> Report </w:t>
      </w:r>
    </w:p>
    <w:p w14:paraId="7B61A917" w14:textId="77777777" w:rsidR="002F153B" w:rsidRDefault="002F153B" w:rsidP="00855AA2">
      <w:pPr>
        <w:tabs>
          <w:tab w:val="left" w:pos="360"/>
          <w:tab w:val="left" w:pos="426"/>
          <w:tab w:val="left" w:pos="720"/>
          <w:tab w:val="left" w:pos="1080"/>
        </w:tabs>
        <w:spacing w:after="60" w:line="240" w:lineRule="auto"/>
        <w:ind w:left="7230" w:hanging="7230"/>
        <w:contextualSpacing/>
        <w:rPr>
          <w:b/>
        </w:rPr>
      </w:pPr>
    </w:p>
    <w:p w14:paraId="70A2C451" w14:textId="77777777" w:rsidR="002F153B" w:rsidRPr="002F153B" w:rsidRDefault="002F153B" w:rsidP="00855AA2">
      <w:pPr>
        <w:tabs>
          <w:tab w:val="left" w:pos="360"/>
          <w:tab w:val="left" w:pos="426"/>
          <w:tab w:val="left" w:pos="720"/>
          <w:tab w:val="left" w:pos="1080"/>
        </w:tabs>
        <w:spacing w:after="60" w:line="240" w:lineRule="auto"/>
        <w:ind w:left="7230" w:hanging="7230"/>
        <w:contextualSpacing/>
      </w:pPr>
      <w:r>
        <w:rPr>
          <w:b/>
        </w:rPr>
        <w:t xml:space="preserve"> </w:t>
      </w:r>
      <w:r w:rsidRPr="002F153B">
        <w:t xml:space="preserve">Julie Webster highlighted the following: </w:t>
      </w:r>
    </w:p>
    <w:p w14:paraId="6F8847CF" w14:textId="77777777" w:rsidR="002F153B" w:rsidRDefault="002F153B" w:rsidP="002F153B">
      <w:pPr>
        <w:pStyle w:val="ListParagraph"/>
        <w:numPr>
          <w:ilvl w:val="0"/>
          <w:numId w:val="28"/>
        </w:numPr>
        <w:tabs>
          <w:tab w:val="left" w:pos="360"/>
          <w:tab w:val="left" w:pos="426"/>
          <w:tab w:val="left" w:pos="720"/>
          <w:tab w:val="left" w:pos="1080"/>
        </w:tabs>
        <w:spacing w:after="60" w:line="240" w:lineRule="auto"/>
      </w:pPr>
      <w:r w:rsidRPr="002F153B">
        <w:lastRenderedPageBreak/>
        <w:t xml:space="preserve">Student mental health and partnership agreements </w:t>
      </w:r>
    </w:p>
    <w:p w14:paraId="602F53DA" w14:textId="77777777" w:rsidR="002F153B" w:rsidRDefault="002F153B" w:rsidP="002F153B">
      <w:pPr>
        <w:pStyle w:val="ListParagraph"/>
        <w:numPr>
          <w:ilvl w:val="0"/>
          <w:numId w:val="28"/>
        </w:numPr>
        <w:tabs>
          <w:tab w:val="left" w:pos="360"/>
          <w:tab w:val="left" w:pos="426"/>
          <w:tab w:val="left" w:pos="720"/>
          <w:tab w:val="left" w:pos="1080"/>
        </w:tabs>
        <w:spacing w:after="60" w:line="240" w:lineRule="auto"/>
      </w:pPr>
      <w:r>
        <w:t>International Women’s Day</w:t>
      </w:r>
    </w:p>
    <w:p w14:paraId="188D3D70" w14:textId="008124C1" w:rsidR="00583B8C" w:rsidRDefault="002F153B" w:rsidP="002F153B">
      <w:pPr>
        <w:pStyle w:val="ListParagraph"/>
        <w:numPr>
          <w:ilvl w:val="0"/>
          <w:numId w:val="28"/>
        </w:numPr>
        <w:tabs>
          <w:tab w:val="left" w:pos="360"/>
          <w:tab w:val="left" w:pos="426"/>
          <w:tab w:val="left" w:pos="720"/>
          <w:tab w:val="left" w:pos="1080"/>
        </w:tabs>
        <w:spacing w:after="60" w:line="240" w:lineRule="auto"/>
      </w:pPr>
      <w:r>
        <w:t>The support for men - not a lot there for young men.</w:t>
      </w:r>
    </w:p>
    <w:p w14:paraId="5B378A5B" w14:textId="303D83BC" w:rsidR="002F153B" w:rsidRDefault="002F153B" w:rsidP="002F153B">
      <w:pPr>
        <w:pStyle w:val="ListParagraph"/>
        <w:numPr>
          <w:ilvl w:val="0"/>
          <w:numId w:val="28"/>
        </w:numPr>
        <w:tabs>
          <w:tab w:val="left" w:pos="360"/>
          <w:tab w:val="left" w:pos="426"/>
          <w:tab w:val="left" w:pos="720"/>
          <w:tab w:val="left" w:pos="1080"/>
        </w:tabs>
        <w:spacing w:after="60" w:line="240" w:lineRule="auto"/>
      </w:pPr>
      <w:r>
        <w:t>Looking to SAMH and AA to have a monthly presence</w:t>
      </w:r>
    </w:p>
    <w:p w14:paraId="0D7A00E8" w14:textId="0B218EC6" w:rsidR="002F153B" w:rsidRDefault="002F153B" w:rsidP="002F153B">
      <w:pPr>
        <w:pStyle w:val="ListParagraph"/>
        <w:numPr>
          <w:ilvl w:val="0"/>
          <w:numId w:val="28"/>
        </w:numPr>
        <w:tabs>
          <w:tab w:val="left" w:pos="360"/>
          <w:tab w:val="left" w:pos="426"/>
          <w:tab w:val="left" w:pos="720"/>
          <w:tab w:val="left" w:pos="1080"/>
        </w:tabs>
        <w:spacing w:after="60" w:line="240" w:lineRule="auto"/>
      </w:pPr>
      <w:r>
        <w:t>Curriculum review going well and the student voice being heard.</w:t>
      </w:r>
    </w:p>
    <w:p w14:paraId="216EE8E5" w14:textId="36E3170F" w:rsidR="002F153B" w:rsidRDefault="002F153B" w:rsidP="002F153B">
      <w:pPr>
        <w:pStyle w:val="ListParagraph"/>
        <w:numPr>
          <w:ilvl w:val="0"/>
          <w:numId w:val="28"/>
        </w:numPr>
        <w:tabs>
          <w:tab w:val="left" w:pos="360"/>
          <w:tab w:val="left" w:pos="426"/>
          <w:tab w:val="left" w:pos="720"/>
          <w:tab w:val="left" w:pos="1080"/>
        </w:tabs>
        <w:spacing w:after="60" w:line="240" w:lineRule="auto"/>
      </w:pPr>
      <w:r>
        <w:t>Workshops with senior managers so that students can connect with senior management</w:t>
      </w:r>
    </w:p>
    <w:p w14:paraId="40F86035" w14:textId="72B245C8" w:rsidR="002F153B" w:rsidRDefault="002F153B" w:rsidP="002F153B">
      <w:pPr>
        <w:pStyle w:val="ListParagraph"/>
        <w:numPr>
          <w:ilvl w:val="0"/>
          <w:numId w:val="28"/>
        </w:numPr>
        <w:tabs>
          <w:tab w:val="left" w:pos="360"/>
          <w:tab w:val="left" w:pos="426"/>
          <w:tab w:val="left" w:pos="720"/>
          <w:tab w:val="left" w:pos="1080"/>
        </w:tabs>
        <w:spacing w:after="60" w:line="240" w:lineRule="auto"/>
      </w:pPr>
      <w:r>
        <w:t>Julie speaking at Glasgow Caledonian</w:t>
      </w:r>
    </w:p>
    <w:p w14:paraId="3C2C0FC7" w14:textId="215F0F05" w:rsidR="00EC57FE" w:rsidRDefault="00EC57FE" w:rsidP="002F153B">
      <w:pPr>
        <w:pStyle w:val="ListParagraph"/>
        <w:numPr>
          <w:ilvl w:val="0"/>
          <w:numId w:val="28"/>
        </w:numPr>
        <w:tabs>
          <w:tab w:val="left" w:pos="360"/>
          <w:tab w:val="left" w:pos="426"/>
          <w:tab w:val="left" w:pos="720"/>
          <w:tab w:val="left" w:pos="1080"/>
        </w:tabs>
        <w:spacing w:after="60" w:line="240" w:lineRule="auto"/>
      </w:pPr>
      <w:r>
        <w:t>Clothes bank going very well.</w:t>
      </w:r>
    </w:p>
    <w:p w14:paraId="72A32C5C" w14:textId="77777777" w:rsidR="007F364A" w:rsidRDefault="00E02DAD" w:rsidP="00E02DAD">
      <w:pPr>
        <w:ind w:left="284" w:hanging="450"/>
        <w:contextualSpacing/>
        <w:rPr>
          <w:b/>
        </w:rPr>
      </w:pPr>
      <w:r>
        <w:rPr>
          <w:b/>
        </w:rPr>
        <w:t xml:space="preserve"> </w:t>
      </w:r>
      <w:r w:rsidR="00E405D7">
        <w:rPr>
          <w:b/>
        </w:rPr>
        <w:t xml:space="preserve"> </w:t>
      </w:r>
      <w:r w:rsidR="00331560">
        <w:rPr>
          <w:b/>
        </w:rPr>
        <w:t xml:space="preserve"> </w:t>
      </w:r>
    </w:p>
    <w:p w14:paraId="7EB01146" w14:textId="77777777" w:rsidR="007F364A" w:rsidRDefault="00D23767" w:rsidP="007F364A">
      <w:pPr>
        <w:ind w:left="284" w:hanging="284"/>
        <w:contextualSpacing/>
        <w:rPr>
          <w:b/>
        </w:rPr>
      </w:pPr>
      <w:r>
        <w:rPr>
          <w:b/>
        </w:rPr>
        <w:t>1</w:t>
      </w:r>
      <w:r w:rsidR="00B76846">
        <w:rPr>
          <w:b/>
        </w:rPr>
        <w:t>6.</w:t>
      </w:r>
      <w:r w:rsidR="00CC5D74">
        <w:rPr>
          <w:b/>
        </w:rPr>
        <w:t>2</w:t>
      </w:r>
      <w:r w:rsidR="000C1F87">
        <w:rPr>
          <w:b/>
        </w:rPr>
        <w:t xml:space="preserve"> SLC Student Association Report</w:t>
      </w:r>
      <w:r w:rsidR="007F364A">
        <w:rPr>
          <w:b/>
        </w:rPr>
        <w:t xml:space="preserve">: </w:t>
      </w:r>
    </w:p>
    <w:p w14:paraId="14140E72" w14:textId="77777777" w:rsidR="007F364A" w:rsidRDefault="007F364A" w:rsidP="00E02DAD">
      <w:pPr>
        <w:ind w:left="284" w:hanging="450"/>
        <w:contextualSpacing/>
      </w:pPr>
    </w:p>
    <w:p w14:paraId="2A3E8E4E" w14:textId="4393B1AD" w:rsidR="0078767A" w:rsidRDefault="007F364A" w:rsidP="00E02DAD">
      <w:pPr>
        <w:ind w:left="284" w:hanging="450"/>
        <w:contextualSpacing/>
        <w:rPr>
          <w:b/>
        </w:rPr>
      </w:pPr>
      <w:r w:rsidRPr="007F364A">
        <w:t>The Lanarkshire Board was updated as follows:</w:t>
      </w:r>
      <w:r>
        <w:rPr>
          <w:b/>
        </w:rPr>
        <w:t xml:space="preserve"> </w:t>
      </w:r>
    </w:p>
    <w:p w14:paraId="6CF97C5E" w14:textId="591B0ED2" w:rsidR="0078767A" w:rsidRPr="0078767A" w:rsidRDefault="0078767A" w:rsidP="0078767A">
      <w:pPr>
        <w:pStyle w:val="ListParagraph"/>
        <w:numPr>
          <w:ilvl w:val="0"/>
          <w:numId w:val="9"/>
        </w:numPr>
        <w:spacing w:after="0" w:line="240" w:lineRule="auto"/>
        <w:rPr>
          <w:rFonts w:asciiTheme="minorHAnsi" w:eastAsia="Calibri" w:hAnsiTheme="minorHAnsi" w:cstheme="minorHAnsi"/>
        </w:rPr>
      </w:pPr>
      <w:r w:rsidRPr="0078767A">
        <w:rPr>
          <w:rFonts w:asciiTheme="minorHAnsi" w:eastAsia="Calibri" w:hAnsiTheme="minorHAnsi" w:cstheme="minorHAnsi"/>
        </w:rPr>
        <w:t xml:space="preserve"> Student President Catriona Blacker and Vice President Jack Whyte have been successfully visiting more than 56 classes and raising awareness of the work of the SA;</w:t>
      </w:r>
    </w:p>
    <w:p w14:paraId="3A2507AD" w14:textId="77777777" w:rsidR="0078767A" w:rsidRPr="0078767A" w:rsidRDefault="0078767A" w:rsidP="0078767A">
      <w:pPr>
        <w:pStyle w:val="ListParagraph"/>
        <w:numPr>
          <w:ilvl w:val="0"/>
          <w:numId w:val="9"/>
        </w:numPr>
        <w:spacing w:after="0" w:line="240" w:lineRule="auto"/>
        <w:rPr>
          <w:rFonts w:asciiTheme="minorHAnsi" w:eastAsia="Calibri" w:hAnsiTheme="minorHAnsi" w:cstheme="minorHAnsi"/>
        </w:rPr>
      </w:pPr>
      <w:r w:rsidRPr="0078767A">
        <w:rPr>
          <w:rFonts w:asciiTheme="minorHAnsi" w:eastAsia="Calibri" w:hAnsiTheme="minorHAnsi" w:cstheme="minorHAnsi"/>
        </w:rPr>
        <w:t>the SA have been involved in Freshers 2024/25, the October STEM event, promotion of the student larder during the ongoing cost of living crisis, World Mental Health Day, Litter Picking and general activities across the College;</w:t>
      </w:r>
    </w:p>
    <w:p w14:paraId="39A4567C" w14:textId="77777777" w:rsidR="0078767A" w:rsidRPr="0078767A" w:rsidRDefault="0078767A" w:rsidP="0078767A">
      <w:pPr>
        <w:pStyle w:val="ListParagraph"/>
        <w:numPr>
          <w:ilvl w:val="0"/>
          <w:numId w:val="9"/>
        </w:numPr>
        <w:spacing w:after="0" w:line="240" w:lineRule="auto"/>
        <w:rPr>
          <w:rFonts w:asciiTheme="minorHAnsi" w:eastAsia="Calibri" w:hAnsiTheme="minorHAnsi" w:cstheme="minorHAnsi"/>
        </w:rPr>
      </w:pPr>
      <w:r w:rsidRPr="0078767A">
        <w:rPr>
          <w:rFonts w:asciiTheme="minorHAnsi" w:eastAsia="Calibri" w:hAnsiTheme="minorHAnsi" w:cstheme="minorHAnsi"/>
        </w:rPr>
        <w:t>student elections have taken place leading to the successful appointment of seven new student officers whom the Exec Team met at their first departmental meeting;</w:t>
      </w:r>
    </w:p>
    <w:p w14:paraId="70969654" w14:textId="77777777" w:rsidR="0078767A" w:rsidRPr="0078767A" w:rsidRDefault="0078767A" w:rsidP="0078767A">
      <w:pPr>
        <w:pStyle w:val="ListParagraph"/>
        <w:numPr>
          <w:ilvl w:val="0"/>
          <w:numId w:val="9"/>
        </w:numPr>
        <w:spacing w:after="0" w:line="240" w:lineRule="auto"/>
        <w:rPr>
          <w:rFonts w:asciiTheme="minorHAnsi" w:eastAsia="Calibri" w:hAnsiTheme="minorHAnsi" w:cstheme="minorHAnsi"/>
        </w:rPr>
      </w:pPr>
      <w:r w:rsidRPr="0078767A">
        <w:rPr>
          <w:rFonts w:asciiTheme="minorHAnsi" w:eastAsia="Calibri" w:hAnsiTheme="minorHAnsi" w:cstheme="minorHAnsi"/>
        </w:rPr>
        <w:t>the SA are liaising with curriculum teams to ensure class representatives are nominated to drive forward improvements to the student experience and harness the student voice;</w:t>
      </w:r>
    </w:p>
    <w:p w14:paraId="5C121910" w14:textId="77777777" w:rsidR="0078767A" w:rsidRPr="0078767A" w:rsidRDefault="0078767A" w:rsidP="0078767A">
      <w:pPr>
        <w:pStyle w:val="ListParagraph"/>
        <w:numPr>
          <w:ilvl w:val="0"/>
          <w:numId w:val="9"/>
        </w:numPr>
        <w:spacing w:after="0" w:line="240" w:lineRule="auto"/>
        <w:rPr>
          <w:rFonts w:asciiTheme="minorHAnsi" w:eastAsia="Calibri" w:hAnsiTheme="minorHAnsi" w:cstheme="minorHAnsi"/>
        </w:rPr>
      </w:pPr>
      <w:r w:rsidRPr="0078767A">
        <w:rPr>
          <w:rFonts w:asciiTheme="minorHAnsi" w:eastAsia="Calibri" w:hAnsiTheme="minorHAnsi" w:cstheme="minorHAnsi"/>
        </w:rPr>
        <w:t>Working with ‘Think Positive’ the SA have committed to signing the Student Mental Health Agreement (SMHA) and continue to support the Emily Test Charter tackling Gender Based Violence (GBV).</w:t>
      </w:r>
    </w:p>
    <w:p w14:paraId="7D7AC168" w14:textId="3CE61D2E" w:rsidR="00E7019C" w:rsidRDefault="000C1F87" w:rsidP="00E02DAD">
      <w:pPr>
        <w:ind w:left="284" w:hanging="450"/>
        <w:contextualSpacing/>
        <w:rPr>
          <w:b/>
        </w:rPr>
      </w:pPr>
      <w:r>
        <w:rPr>
          <w:b/>
        </w:rPr>
        <w:tab/>
      </w:r>
      <w:r>
        <w:rPr>
          <w:b/>
        </w:rPr>
        <w:tab/>
      </w:r>
      <w:r>
        <w:rPr>
          <w:b/>
        </w:rPr>
        <w:tab/>
      </w:r>
      <w:r>
        <w:rPr>
          <w:b/>
        </w:rPr>
        <w:tab/>
      </w:r>
      <w:r>
        <w:rPr>
          <w:b/>
        </w:rPr>
        <w:tab/>
        <w:t xml:space="preserve"> </w:t>
      </w:r>
    </w:p>
    <w:p w14:paraId="59182DB4" w14:textId="3F8A6EC6" w:rsidR="00582C09" w:rsidRDefault="00342E19" w:rsidP="009A733A">
      <w:pPr>
        <w:ind w:left="7200" w:hanging="7200"/>
        <w:contextualSpacing/>
        <w:rPr>
          <w:b/>
        </w:rPr>
      </w:pPr>
      <w:r>
        <w:rPr>
          <w:b/>
        </w:rPr>
        <w:t>1</w:t>
      </w:r>
      <w:r w:rsidR="00B76846">
        <w:rPr>
          <w:b/>
        </w:rPr>
        <w:t>7</w:t>
      </w:r>
      <w:r w:rsidR="00CB4D79">
        <w:rPr>
          <w:b/>
        </w:rPr>
        <w:t xml:space="preserve">.  </w:t>
      </w:r>
      <w:r w:rsidR="00071007">
        <w:rPr>
          <w:b/>
        </w:rPr>
        <w:t>Principals</w:t>
      </w:r>
      <w:r w:rsidR="00C576E5">
        <w:rPr>
          <w:b/>
        </w:rPr>
        <w:t>’</w:t>
      </w:r>
      <w:r w:rsidR="00071007">
        <w:rPr>
          <w:b/>
        </w:rPr>
        <w:t xml:space="preserve"> </w:t>
      </w:r>
      <w:r w:rsidR="00582C09">
        <w:rPr>
          <w:b/>
        </w:rPr>
        <w:t>College Update Reports</w:t>
      </w:r>
      <w:r w:rsidR="00582C09">
        <w:rPr>
          <w:b/>
        </w:rPr>
        <w:tab/>
      </w:r>
    </w:p>
    <w:p w14:paraId="0F9E41BD" w14:textId="77777777" w:rsidR="009A733A" w:rsidRDefault="009A733A" w:rsidP="009A733A">
      <w:pPr>
        <w:ind w:left="7200" w:hanging="7200"/>
        <w:contextualSpacing/>
        <w:rPr>
          <w:b/>
        </w:rPr>
      </w:pPr>
    </w:p>
    <w:p w14:paraId="01DF301E" w14:textId="7DEB9478" w:rsidR="00EC57FE" w:rsidRDefault="00342E19" w:rsidP="00331560">
      <w:pPr>
        <w:ind w:left="6480" w:hanging="6480"/>
        <w:contextualSpacing/>
        <w:rPr>
          <w:b/>
        </w:rPr>
      </w:pPr>
      <w:r>
        <w:rPr>
          <w:b/>
        </w:rPr>
        <w:t>1</w:t>
      </w:r>
      <w:r w:rsidR="00B76846">
        <w:rPr>
          <w:b/>
        </w:rPr>
        <w:t>7</w:t>
      </w:r>
      <w:r w:rsidR="00582C09">
        <w:rPr>
          <w:b/>
        </w:rPr>
        <w:t xml:space="preserve">.1 </w:t>
      </w:r>
      <w:r w:rsidR="005527DC">
        <w:rPr>
          <w:b/>
        </w:rPr>
        <w:t xml:space="preserve">SLC </w:t>
      </w:r>
      <w:r w:rsidR="00582C09">
        <w:rPr>
          <w:b/>
        </w:rPr>
        <w:t>Update</w:t>
      </w:r>
      <w:r w:rsidR="00EC57FE">
        <w:rPr>
          <w:b/>
        </w:rPr>
        <w:t xml:space="preserve">: </w:t>
      </w:r>
    </w:p>
    <w:p w14:paraId="2772502E" w14:textId="77777777" w:rsidR="00EC57FE" w:rsidRDefault="00EC57FE" w:rsidP="00EC57FE">
      <w:pPr>
        <w:autoSpaceDE w:val="0"/>
        <w:autoSpaceDN w:val="0"/>
        <w:adjustRightInd w:val="0"/>
        <w:spacing w:after="0" w:line="240" w:lineRule="auto"/>
        <w:rPr>
          <w:rFonts w:ascii="Arial" w:hAnsi="Arial" w:cs="Arial"/>
          <w:color w:val="000000"/>
          <w:sz w:val="24"/>
          <w:szCs w:val="24"/>
          <w:lang w:val="en-GB"/>
        </w:rPr>
      </w:pPr>
    </w:p>
    <w:p w14:paraId="415695EF" w14:textId="1F98C697" w:rsidR="00EC57FE" w:rsidRPr="00EC57FE" w:rsidRDefault="00EC57FE" w:rsidP="00EC57FE">
      <w:pPr>
        <w:autoSpaceDE w:val="0"/>
        <w:autoSpaceDN w:val="0"/>
        <w:adjustRightInd w:val="0"/>
        <w:spacing w:after="0" w:line="240" w:lineRule="auto"/>
        <w:rPr>
          <w:rFonts w:cstheme="minorHAnsi"/>
          <w:color w:val="000000"/>
          <w:lang w:val="en-GB"/>
        </w:rPr>
      </w:pPr>
      <w:r w:rsidRPr="00EC57FE">
        <w:rPr>
          <w:rFonts w:cstheme="minorHAnsi"/>
          <w:color w:val="000000"/>
          <w:lang w:val="en-GB"/>
        </w:rPr>
        <w:t xml:space="preserve">Stella McManus Updated the Board as follows: </w:t>
      </w:r>
    </w:p>
    <w:p w14:paraId="49CB993A" w14:textId="77777777" w:rsidR="00EC57FE" w:rsidRPr="00EC57FE" w:rsidRDefault="00EC57FE" w:rsidP="00EC57FE">
      <w:pPr>
        <w:autoSpaceDE w:val="0"/>
        <w:autoSpaceDN w:val="0"/>
        <w:adjustRightInd w:val="0"/>
        <w:spacing w:after="0" w:line="240" w:lineRule="auto"/>
        <w:rPr>
          <w:rFonts w:ascii="Arial" w:hAnsi="Arial" w:cs="Arial"/>
          <w:sz w:val="24"/>
          <w:szCs w:val="24"/>
          <w:lang w:val="en-GB"/>
        </w:rPr>
      </w:pPr>
      <w:r w:rsidRPr="00EC57FE">
        <w:rPr>
          <w:rFonts w:ascii="Arial" w:hAnsi="Arial" w:cs="Arial"/>
          <w:color w:val="000000"/>
          <w:sz w:val="24"/>
          <w:szCs w:val="24"/>
          <w:lang w:val="en-GB"/>
        </w:rPr>
        <w:t xml:space="preserve"> </w:t>
      </w:r>
    </w:p>
    <w:p w14:paraId="22C2284E" w14:textId="77777777"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t xml:space="preserve">Now that the Annual Audit Review has been finalised the College plans to commence the voluntary severance scheme the week commencing 9 December 2024. </w:t>
      </w:r>
    </w:p>
    <w:p w14:paraId="0D90F0D6" w14:textId="68E96075"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t xml:space="preserve">New CEOs have been appointed to the Scottish Funding Council and Colleges Scotland, Francesca </w:t>
      </w:r>
      <w:proofErr w:type="spellStart"/>
      <w:r w:rsidRPr="00EC57FE">
        <w:rPr>
          <w:rFonts w:cstheme="minorHAnsi"/>
          <w:color w:val="000000"/>
        </w:rPr>
        <w:t>Osowska</w:t>
      </w:r>
      <w:proofErr w:type="spellEnd"/>
      <w:r w:rsidRPr="00EC57FE">
        <w:rPr>
          <w:rFonts w:cstheme="minorHAnsi"/>
          <w:color w:val="000000"/>
        </w:rPr>
        <w:t xml:space="preserve"> OBE FRSE and Interim CEO Dr Graeme Jackson respectively. </w:t>
      </w:r>
    </w:p>
    <w:p w14:paraId="0C73F393" w14:textId="3FF58022"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t xml:space="preserve">Colleges Scotland now led by their new CEO has produced a high-level strategic narrative after workshops with Chairs and Principals in November 2024, this states an intention to launch a new strategic plan in 2025. </w:t>
      </w:r>
    </w:p>
    <w:p w14:paraId="5753F9DC" w14:textId="20C179C9"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t xml:space="preserve">Following meetings between College Employers Scotland, Trade Unions and the Minster for Further Education there will a facilitated session on culture and behaviour based around the Nolan principles. </w:t>
      </w:r>
    </w:p>
    <w:p w14:paraId="58FDEB68" w14:textId="01CC61D7"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t xml:space="preserve">The Interim Director of Access, Learning and Outcomes is meeting the Chair and </w:t>
      </w:r>
      <w:r>
        <w:rPr>
          <w:rFonts w:cstheme="minorHAnsi"/>
          <w:color w:val="000000"/>
        </w:rPr>
        <w:t xml:space="preserve">Stella </w:t>
      </w:r>
      <w:r w:rsidRPr="00EC57FE">
        <w:rPr>
          <w:rFonts w:cstheme="minorHAnsi"/>
          <w:color w:val="000000"/>
        </w:rPr>
        <w:t>at the end of November to discuss views on post dissolution</w:t>
      </w:r>
      <w:r>
        <w:rPr>
          <w:rFonts w:cstheme="minorHAnsi"/>
          <w:color w:val="000000"/>
        </w:rPr>
        <w:t xml:space="preserve"> o</w:t>
      </w:r>
      <w:r w:rsidRPr="00EC57FE">
        <w:rPr>
          <w:rFonts w:cstheme="minorHAnsi"/>
          <w:color w:val="000000"/>
        </w:rPr>
        <w:t>utcomes</w:t>
      </w:r>
      <w:r>
        <w:rPr>
          <w:rFonts w:cstheme="minorHAnsi"/>
          <w:color w:val="000000"/>
        </w:rPr>
        <w:t>.</w:t>
      </w:r>
      <w:r w:rsidRPr="00EC57FE">
        <w:rPr>
          <w:rFonts w:cstheme="minorHAnsi"/>
          <w:color w:val="000000"/>
        </w:rPr>
        <w:t xml:space="preserve"> </w:t>
      </w:r>
    </w:p>
    <w:p w14:paraId="203CE494" w14:textId="48415D96"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t xml:space="preserve">The College was notified that the Tertiary Quality Enhancement Review Main Review Visit is scheduled to take place during academic year 2028-29 </w:t>
      </w:r>
    </w:p>
    <w:p w14:paraId="5B19B58A" w14:textId="0EB0170A"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lastRenderedPageBreak/>
        <w:t xml:space="preserve">The UNISON Scotland Further Education Branch has been placed under regional supervision. Local stewards and health and safety representatives including those at the College are not undertaking official duties until a resolution is found. </w:t>
      </w:r>
    </w:p>
    <w:p w14:paraId="04565CAF" w14:textId="1470A26B" w:rsidR="00EC57FE" w:rsidRPr="00EC57FE" w:rsidRDefault="00EC57FE" w:rsidP="00EC57FE">
      <w:pPr>
        <w:pStyle w:val="ListParagraph"/>
        <w:numPr>
          <w:ilvl w:val="0"/>
          <w:numId w:val="32"/>
        </w:numPr>
        <w:autoSpaceDE w:val="0"/>
        <w:autoSpaceDN w:val="0"/>
        <w:adjustRightInd w:val="0"/>
        <w:spacing w:after="0" w:line="240" w:lineRule="auto"/>
        <w:rPr>
          <w:rFonts w:cstheme="minorHAnsi"/>
          <w:color w:val="000000"/>
        </w:rPr>
      </w:pPr>
      <w:r w:rsidRPr="00EC57FE">
        <w:rPr>
          <w:rFonts w:cstheme="minorHAnsi"/>
          <w:color w:val="000000"/>
        </w:rPr>
        <w:t xml:space="preserve">The College won the Construction BE-ST award in the Collaboration Category for the heat pump van initiative. </w:t>
      </w:r>
    </w:p>
    <w:p w14:paraId="002E481F" w14:textId="77777777" w:rsidR="00EC57FE" w:rsidRPr="00EC57FE" w:rsidRDefault="00EC57FE" w:rsidP="00EC57FE">
      <w:pPr>
        <w:autoSpaceDE w:val="0"/>
        <w:autoSpaceDN w:val="0"/>
        <w:adjustRightInd w:val="0"/>
        <w:spacing w:after="0" w:line="240" w:lineRule="auto"/>
        <w:rPr>
          <w:rFonts w:ascii="Arial" w:hAnsi="Arial" w:cs="Arial"/>
          <w:color w:val="000000"/>
          <w:lang w:val="en-GB"/>
        </w:rPr>
      </w:pPr>
    </w:p>
    <w:p w14:paraId="4BFF6C9F" w14:textId="77777777" w:rsidR="00EC57FE" w:rsidRDefault="005527DC" w:rsidP="00331560">
      <w:pPr>
        <w:ind w:left="6480" w:hanging="6480"/>
        <w:contextualSpacing/>
        <w:rPr>
          <w:b/>
        </w:rPr>
      </w:pPr>
      <w:r>
        <w:rPr>
          <w:b/>
        </w:rPr>
        <w:t>1</w:t>
      </w:r>
      <w:r w:rsidR="00B76846">
        <w:rPr>
          <w:b/>
        </w:rPr>
        <w:t>7</w:t>
      </w:r>
      <w:r>
        <w:rPr>
          <w:b/>
        </w:rPr>
        <w:t xml:space="preserve">.2 NCL </w:t>
      </w:r>
      <w:r w:rsidR="00582C09">
        <w:rPr>
          <w:b/>
        </w:rPr>
        <w:t>Update</w:t>
      </w:r>
    </w:p>
    <w:p w14:paraId="3BEB04ED" w14:textId="77777777" w:rsidR="00EC57FE" w:rsidRDefault="00EC57FE" w:rsidP="00331560">
      <w:pPr>
        <w:ind w:left="6480" w:hanging="6480"/>
        <w:contextualSpacing/>
        <w:rPr>
          <w:b/>
        </w:rPr>
      </w:pPr>
    </w:p>
    <w:p w14:paraId="690FF9ED" w14:textId="5DE1A61B" w:rsidR="00EC57FE" w:rsidRDefault="00C846A1" w:rsidP="00331560">
      <w:pPr>
        <w:ind w:left="6480" w:hanging="6480"/>
        <w:contextualSpacing/>
      </w:pPr>
      <w:r w:rsidRPr="00C846A1">
        <w:rPr>
          <w:b/>
        </w:rPr>
        <w:t>17.2.1</w:t>
      </w:r>
      <w:r>
        <w:t xml:space="preserve"> </w:t>
      </w:r>
      <w:r w:rsidR="00EC57FE" w:rsidRPr="00EC57FE">
        <w:t xml:space="preserve">Christopher Moore highlighted the following: </w:t>
      </w:r>
    </w:p>
    <w:p w14:paraId="41A87619" w14:textId="452FF3FD" w:rsidR="00EC57FE" w:rsidRDefault="00EC57FE" w:rsidP="00683851">
      <w:pPr>
        <w:pStyle w:val="ListParagraph"/>
        <w:numPr>
          <w:ilvl w:val="0"/>
          <w:numId w:val="33"/>
        </w:numPr>
      </w:pPr>
      <w:r>
        <w:t>The trem</w:t>
      </w:r>
      <w:r w:rsidR="00683851">
        <w:t>endous achievement in getting an underlying operating surplus for 2023/24</w:t>
      </w:r>
    </w:p>
    <w:p w14:paraId="5BB012D7" w14:textId="6425B834" w:rsidR="00683851" w:rsidRDefault="00683851" w:rsidP="00683851">
      <w:pPr>
        <w:pStyle w:val="ListParagraph"/>
        <w:numPr>
          <w:ilvl w:val="0"/>
          <w:numId w:val="33"/>
        </w:numPr>
      </w:pPr>
      <w:r>
        <w:t>The first two stages of the Professional Services review are now completed and he thanked staff who had helped with this process</w:t>
      </w:r>
    </w:p>
    <w:p w14:paraId="16187F35" w14:textId="45308DDE" w:rsidR="00683851" w:rsidRDefault="00683851" w:rsidP="00683851">
      <w:pPr>
        <w:pStyle w:val="ListParagraph"/>
        <w:numPr>
          <w:ilvl w:val="0"/>
          <w:numId w:val="33"/>
        </w:numPr>
      </w:pPr>
      <w:r>
        <w:t xml:space="preserve">The undergraduate school had done very well with recruitment and there now were 240 students </w:t>
      </w:r>
      <w:r w:rsidR="00C846A1">
        <w:t>which was also a great achievement.</w:t>
      </w:r>
    </w:p>
    <w:p w14:paraId="43C299A1" w14:textId="53A9836C" w:rsidR="00683851" w:rsidRDefault="00683851" w:rsidP="00683851">
      <w:pPr>
        <w:pStyle w:val="ListParagraph"/>
        <w:numPr>
          <w:ilvl w:val="0"/>
          <w:numId w:val="33"/>
        </w:numPr>
      </w:pPr>
      <w:r>
        <w:t>The would be an on-line degree at the end of Jan/Feb through the Leaning Well.</w:t>
      </w:r>
    </w:p>
    <w:p w14:paraId="2923B80D" w14:textId="5F77A7E0" w:rsidR="00683851" w:rsidRDefault="00683851" w:rsidP="000E7FCE">
      <w:pPr>
        <w:pStyle w:val="ListParagraph"/>
        <w:numPr>
          <w:ilvl w:val="0"/>
          <w:numId w:val="33"/>
        </w:numPr>
      </w:pPr>
      <w:r>
        <w:t>There had been a very good result from the World Skills competition and international development was ongoing in dentistry.</w:t>
      </w:r>
    </w:p>
    <w:p w14:paraId="058A195B" w14:textId="33DA9A99" w:rsidR="00683851" w:rsidRPr="00EC57FE" w:rsidRDefault="00C846A1" w:rsidP="00683851">
      <w:pPr>
        <w:pStyle w:val="ListParagraph"/>
        <w:numPr>
          <w:ilvl w:val="0"/>
          <w:numId w:val="33"/>
        </w:numPr>
      </w:pPr>
      <w:r>
        <w:t>Kelly McGraith had a new role in the college in Learner Engagement and she was congratulated by the Board.</w:t>
      </w:r>
    </w:p>
    <w:p w14:paraId="3E599486" w14:textId="742714E7" w:rsidR="00EC57FE" w:rsidRPr="00C846A1" w:rsidRDefault="00C846A1" w:rsidP="00C846A1">
      <w:pPr>
        <w:contextualSpacing/>
      </w:pPr>
      <w:r w:rsidRPr="00C846A1">
        <w:t xml:space="preserve">He commented that it had been a very hard year but in all of that there had been some very good work undertaken. </w:t>
      </w:r>
      <w:r>
        <w:t xml:space="preserve">Keith Fulton commented that he thought that the success in the World Skills competition since 2013 where NCL had never been outside of the top three and had won on six occasions showed the resilience of NCL. </w:t>
      </w:r>
    </w:p>
    <w:p w14:paraId="22011AF3" w14:textId="77777777" w:rsidR="009A733A" w:rsidRDefault="009A733A" w:rsidP="00EF377A">
      <w:pPr>
        <w:ind w:left="6480" w:hanging="6480"/>
        <w:contextualSpacing/>
        <w:rPr>
          <w:b/>
        </w:rPr>
      </w:pPr>
    </w:p>
    <w:p w14:paraId="1EFAC3CE" w14:textId="4D3E5348" w:rsidR="00DE0F71" w:rsidRDefault="00DE0F71" w:rsidP="00D70916">
      <w:pPr>
        <w:tabs>
          <w:tab w:val="left" w:pos="284"/>
          <w:tab w:val="left" w:pos="426"/>
        </w:tabs>
        <w:contextualSpacing/>
        <w:rPr>
          <w:b/>
        </w:rPr>
      </w:pPr>
      <w:r>
        <w:rPr>
          <w:b/>
        </w:rPr>
        <w:t>1</w:t>
      </w:r>
      <w:r w:rsidR="00B76846">
        <w:rPr>
          <w:b/>
        </w:rPr>
        <w:t>8</w:t>
      </w:r>
      <w:r>
        <w:rPr>
          <w:b/>
        </w:rPr>
        <w:t>. Standards Commission Advice on Conflict of Interest</w:t>
      </w:r>
      <w:r w:rsidR="00C846A1">
        <w:rPr>
          <w:b/>
        </w:rPr>
        <w:t xml:space="preserve">: </w:t>
      </w:r>
      <w:r w:rsidR="00C846A1" w:rsidRPr="00C846A1">
        <w:t>The</w:t>
      </w:r>
      <w:r w:rsidR="00C846A1">
        <w:t xml:space="preserve"> </w:t>
      </w:r>
      <w:r w:rsidR="002A208C">
        <w:t>Board had already received this document but it was re-issued to the Board as a key document and would be referred to in future training events.</w:t>
      </w:r>
    </w:p>
    <w:p w14:paraId="51FA247D" w14:textId="77777777" w:rsidR="00DE0F71" w:rsidRDefault="00DE0F71" w:rsidP="00D70916">
      <w:pPr>
        <w:tabs>
          <w:tab w:val="left" w:pos="284"/>
          <w:tab w:val="left" w:pos="426"/>
        </w:tabs>
        <w:contextualSpacing/>
        <w:rPr>
          <w:b/>
        </w:rPr>
      </w:pPr>
    </w:p>
    <w:p w14:paraId="09A4AC8E" w14:textId="7E146B22" w:rsidR="00E405D7" w:rsidRDefault="00E405D7" w:rsidP="00D70916">
      <w:pPr>
        <w:tabs>
          <w:tab w:val="left" w:pos="284"/>
          <w:tab w:val="left" w:pos="426"/>
        </w:tabs>
        <w:contextualSpacing/>
        <w:rPr>
          <w:b/>
        </w:rPr>
      </w:pPr>
      <w:r>
        <w:rPr>
          <w:b/>
        </w:rPr>
        <w:t>1</w:t>
      </w:r>
      <w:r w:rsidR="00B76846">
        <w:rPr>
          <w:b/>
        </w:rPr>
        <w:t>9</w:t>
      </w:r>
      <w:r>
        <w:rPr>
          <w:b/>
        </w:rPr>
        <w:t>.</w:t>
      </w:r>
      <w:r>
        <w:rPr>
          <w:b/>
        </w:rPr>
        <w:tab/>
      </w:r>
      <w:r>
        <w:rPr>
          <w:b/>
        </w:rPr>
        <w:tab/>
        <w:t>Code of Good Governance Compliance</w:t>
      </w:r>
      <w:r>
        <w:rPr>
          <w:b/>
        </w:rPr>
        <w:tab/>
      </w:r>
      <w:r>
        <w:rPr>
          <w:b/>
        </w:rPr>
        <w:tab/>
      </w:r>
      <w:r>
        <w:rPr>
          <w:b/>
        </w:rPr>
        <w:tab/>
      </w:r>
      <w:r>
        <w:rPr>
          <w:b/>
        </w:rPr>
        <w:tab/>
      </w:r>
      <w:r>
        <w:rPr>
          <w:b/>
        </w:rPr>
        <w:tab/>
      </w:r>
    </w:p>
    <w:p w14:paraId="77D88A82" w14:textId="49469676" w:rsidR="00E405D7" w:rsidRDefault="00E405D7" w:rsidP="00D70916">
      <w:pPr>
        <w:tabs>
          <w:tab w:val="left" w:pos="284"/>
          <w:tab w:val="left" w:pos="426"/>
        </w:tabs>
        <w:contextualSpacing/>
        <w:rPr>
          <w:b/>
        </w:rPr>
      </w:pPr>
    </w:p>
    <w:p w14:paraId="340702D0" w14:textId="5E5505DE" w:rsidR="00E405D7" w:rsidRDefault="00E405D7" w:rsidP="00D70916">
      <w:pPr>
        <w:tabs>
          <w:tab w:val="left" w:pos="284"/>
          <w:tab w:val="left" w:pos="426"/>
        </w:tabs>
        <w:contextualSpacing/>
        <w:rPr>
          <w:b/>
        </w:rPr>
      </w:pPr>
      <w:r>
        <w:rPr>
          <w:b/>
        </w:rPr>
        <w:t>1</w:t>
      </w:r>
      <w:r w:rsidR="00B76846">
        <w:rPr>
          <w:b/>
        </w:rPr>
        <w:t>9</w:t>
      </w:r>
      <w:r>
        <w:rPr>
          <w:b/>
        </w:rPr>
        <w:t>.1 Board Development Plan Update</w:t>
      </w:r>
      <w:r w:rsidR="002A208C">
        <w:rPr>
          <w:b/>
        </w:rPr>
        <w:t xml:space="preserve">: </w:t>
      </w:r>
    </w:p>
    <w:p w14:paraId="7ECF0AFC" w14:textId="67E5509E" w:rsidR="002A208C" w:rsidRDefault="002A208C" w:rsidP="00D70916">
      <w:pPr>
        <w:tabs>
          <w:tab w:val="left" w:pos="284"/>
          <w:tab w:val="left" w:pos="426"/>
        </w:tabs>
        <w:contextualSpacing/>
        <w:rPr>
          <w:b/>
        </w:rPr>
      </w:pPr>
    </w:p>
    <w:p w14:paraId="6352ACF7" w14:textId="5745F307" w:rsidR="002A208C" w:rsidRPr="002A208C" w:rsidRDefault="002A208C" w:rsidP="002A208C">
      <w:pPr>
        <w:pBdr>
          <w:top w:val="single" w:sz="4" w:space="1" w:color="auto"/>
          <w:left w:val="single" w:sz="4" w:space="4" w:color="auto"/>
          <w:bottom w:val="single" w:sz="4" w:space="1" w:color="auto"/>
          <w:right w:val="single" w:sz="4" w:space="4" w:color="auto"/>
        </w:pBdr>
        <w:tabs>
          <w:tab w:val="left" w:pos="284"/>
          <w:tab w:val="left" w:pos="426"/>
        </w:tabs>
        <w:contextualSpacing/>
        <w:rPr>
          <w:b/>
        </w:rPr>
      </w:pPr>
      <w:r w:rsidRPr="002A208C">
        <w:rPr>
          <w:b/>
        </w:rPr>
        <w:t>Action: The Board received and approved the update to the plan.</w:t>
      </w:r>
    </w:p>
    <w:p w14:paraId="75AA8543" w14:textId="77777777" w:rsidR="002A208C" w:rsidRDefault="002A208C" w:rsidP="00D70916">
      <w:pPr>
        <w:tabs>
          <w:tab w:val="left" w:pos="284"/>
          <w:tab w:val="left" w:pos="426"/>
        </w:tabs>
        <w:contextualSpacing/>
        <w:rPr>
          <w:b/>
        </w:rPr>
      </w:pPr>
    </w:p>
    <w:p w14:paraId="59BEDA0F" w14:textId="29C7601D" w:rsidR="00E405D7" w:rsidRDefault="00E405D7" w:rsidP="00D70916">
      <w:pPr>
        <w:tabs>
          <w:tab w:val="left" w:pos="284"/>
          <w:tab w:val="left" w:pos="426"/>
        </w:tabs>
        <w:contextualSpacing/>
        <w:rPr>
          <w:b/>
        </w:rPr>
      </w:pPr>
      <w:r>
        <w:rPr>
          <w:b/>
        </w:rPr>
        <w:t>1</w:t>
      </w:r>
      <w:r w:rsidR="00B76846">
        <w:rPr>
          <w:b/>
        </w:rPr>
        <w:t>9</w:t>
      </w:r>
      <w:r>
        <w:rPr>
          <w:b/>
        </w:rPr>
        <w:t>.2 Lanarkshire Board Training Day</w:t>
      </w:r>
    </w:p>
    <w:p w14:paraId="60BF0D47" w14:textId="1C6D4758" w:rsidR="002A208C" w:rsidRDefault="002A208C" w:rsidP="00D70916">
      <w:pPr>
        <w:tabs>
          <w:tab w:val="left" w:pos="284"/>
          <w:tab w:val="left" w:pos="426"/>
        </w:tabs>
        <w:contextualSpacing/>
        <w:rPr>
          <w:b/>
        </w:rPr>
      </w:pPr>
    </w:p>
    <w:p w14:paraId="2756B9B0" w14:textId="40003CBF" w:rsidR="002A208C" w:rsidRPr="002A208C" w:rsidRDefault="002A208C" w:rsidP="002A208C">
      <w:pPr>
        <w:pBdr>
          <w:top w:val="single" w:sz="4" w:space="1" w:color="auto"/>
          <w:left w:val="single" w:sz="4" w:space="4" w:color="auto"/>
          <w:bottom w:val="single" w:sz="4" w:space="1" w:color="auto"/>
          <w:right w:val="single" w:sz="4" w:space="4" w:color="auto"/>
        </w:pBdr>
        <w:tabs>
          <w:tab w:val="left" w:pos="284"/>
          <w:tab w:val="left" w:pos="426"/>
        </w:tabs>
        <w:contextualSpacing/>
        <w:rPr>
          <w:b/>
          <w:i/>
        </w:rPr>
      </w:pPr>
      <w:r w:rsidRPr="002A208C">
        <w:rPr>
          <w:b/>
          <w:i/>
        </w:rPr>
        <w:t>Action: The Board noted that there would be a Board Strategy and Training Day early in the new year.</w:t>
      </w:r>
    </w:p>
    <w:p w14:paraId="51B17294" w14:textId="77777777" w:rsidR="002A208C" w:rsidRDefault="002A208C" w:rsidP="00D70916">
      <w:pPr>
        <w:tabs>
          <w:tab w:val="left" w:pos="284"/>
          <w:tab w:val="left" w:pos="426"/>
        </w:tabs>
        <w:contextualSpacing/>
        <w:rPr>
          <w:b/>
        </w:rPr>
      </w:pPr>
    </w:p>
    <w:p w14:paraId="7FB9DF53" w14:textId="5D83B78E" w:rsidR="00E405D7" w:rsidRDefault="00E405D7" w:rsidP="00D70916">
      <w:pPr>
        <w:tabs>
          <w:tab w:val="left" w:pos="284"/>
          <w:tab w:val="left" w:pos="426"/>
        </w:tabs>
        <w:contextualSpacing/>
        <w:rPr>
          <w:b/>
        </w:rPr>
      </w:pPr>
      <w:r>
        <w:rPr>
          <w:b/>
        </w:rPr>
        <w:t>1</w:t>
      </w:r>
      <w:r w:rsidR="00B76846">
        <w:rPr>
          <w:b/>
        </w:rPr>
        <w:t>9</w:t>
      </w:r>
      <w:r>
        <w:rPr>
          <w:b/>
        </w:rPr>
        <w:t>.3 Compliance Framework</w:t>
      </w:r>
      <w:r w:rsidR="002A208C">
        <w:rPr>
          <w:b/>
        </w:rPr>
        <w:t>:</w:t>
      </w:r>
    </w:p>
    <w:p w14:paraId="2125BB5F" w14:textId="3F91FDDC" w:rsidR="002A208C" w:rsidRDefault="002A208C" w:rsidP="00D70916">
      <w:pPr>
        <w:tabs>
          <w:tab w:val="left" w:pos="284"/>
          <w:tab w:val="left" w:pos="426"/>
        </w:tabs>
        <w:contextualSpacing/>
        <w:rPr>
          <w:b/>
        </w:rPr>
      </w:pPr>
    </w:p>
    <w:p w14:paraId="5EC4AC4C" w14:textId="3CC8FC21" w:rsidR="002A208C" w:rsidRPr="002A208C" w:rsidRDefault="002A208C" w:rsidP="002A208C">
      <w:pPr>
        <w:pBdr>
          <w:top w:val="single" w:sz="4" w:space="1" w:color="auto"/>
          <w:left w:val="single" w:sz="4" w:space="4" w:color="auto"/>
          <w:bottom w:val="single" w:sz="4" w:space="1" w:color="auto"/>
          <w:right w:val="single" w:sz="4" w:space="4" w:color="auto"/>
        </w:pBdr>
        <w:tabs>
          <w:tab w:val="left" w:pos="284"/>
          <w:tab w:val="left" w:pos="426"/>
        </w:tabs>
        <w:contextualSpacing/>
        <w:rPr>
          <w:b/>
          <w:i/>
        </w:rPr>
      </w:pPr>
      <w:r w:rsidRPr="002A208C">
        <w:rPr>
          <w:b/>
          <w:i/>
        </w:rPr>
        <w:t>Decision: The Board approved the Compliance Framework.</w:t>
      </w:r>
    </w:p>
    <w:p w14:paraId="7AD3B3C6" w14:textId="77777777" w:rsidR="00E405D7" w:rsidRDefault="00E405D7" w:rsidP="00D70916">
      <w:pPr>
        <w:tabs>
          <w:tab w:val="left" w:pos="284"/>
          <w:tab w:val="left" w:pos="426"/>
        </w:tabs>
        <w:contextualSpacing/>
        <w:rPr>
          <w:b/>
        </w:rPr>
      </w:pPr>
    </w:p>
    <w:p w14:paraId="04893469" w14:textId="58694750" w:rsidR="00DE0F71" w:rsidRPr="002A208C" w:rsidRDefault="00B76846" w:rsidP="002A208C">
      <w:pPr>
        <w:contextualSpacing/>
      </w:pPr>
      <w:r>
        <w:rPr>
          <w:b/>
        </w:rPr>
        <w:lastRenderedPageBreak/>
        <w:t>20</w:t>
      </w:r>
      <w:r w:rsidR="00DE0F71">
        <w:rPr>
          <w:b/>
        </w:rPr>
        <w:t>.  Approval of Publication of Papers from the Board</w:t>
      </w:r>
      <w:r w:rsidR="002A208C">
        <w:rPr>
          <w:b/>
        </w:rPr>
        <w:t xml:space="preserve">:  </w:t>
      </w:r>
      <w:r w:rsidR="002A208C" w:rsidRPr="002A208C">
        <w:t xml:space="preserve">The Board approved the publication of the agenda , the minute </w:t>
      </w:r>
      <w:r w:rsidR="00DE0F71" w:rsidRPr="002A208C">
        <w:tab/>
      </w:r>
      <w:r w:rsidR="00990038">
        <w:t>of 7</w:t>
      </w:r>
      <w:r w:rsidR="00990038" w:rsidRPr="00990038">
        <w:rPr>
          <w:vertAlign w:val="superscript"/>
        </w:rPr>
        <w:t>th</w:t>
      </w:r>
      <w:r w:rsidR="00990038">
        <w:t xml:space="preserve"> October 2024 , the Modern Slavery Statement, the Audit Scotland Report, </w:t>
      </w:r>
      <w:r w:rsidR="00E1727D">
        <w:t>the Student Association Reports , the Standard Commission Advice Note  and the Board Development Plan.</w:t>
      </w:r>
      <w:r w:rsidR="00DE0F71" w:rsidRPr="002A208C">
        <w:tab/>
      </w:r>
    </w:p>
    <w:p w14:paraId="73FA54DC" w14:textId="77777777" w:rsidR="00DE0F71" w:rsidRDefault="00DE0F71" w:rsidP="00D70916">
      <w:pPr>
        <w:tabs>
          <w:tab w:val="left" w:pos="284"/>
          <w:tab w:val="left" w:pos="426"/>
        </w:tabs>
        <w:contextualSpacing/>
        <w:rPr>
          <w:b/>
        </w:rPr>
      </w:pPr>
    </w:p>
    <w:p w14:paraId="7B47D2EE" w14:textId="58170722" w:rsidR="000B5720" w:rsidRDefault="00DE0F71" w:rsidP="00D70916">
      <w:pPr>
        <w:tabs>
          <w:tab w:val="left" w:pos="284"/>
          <w:tab w:val="left" w:pos="426"/>
        </w:tabs>
        <w:contextualSpacing/>
        <w:rPr>
          <w:b/>
        </w:rPr>
      </w:pPr>
      <w:r>
        <w:rPr>
          <w:b/>
        </w:rPr>
        <w:t>2</w:t>
      </w:r>
      <w:r w:rsidR="00B76846">
        <w:rPr>
          <w:b/>
        </w:rPr>
        <w:t>1</w:t>
      </w:r>
      <w:r w:rsidR="000B5720">
        <w:rPr>
          <w:b/>
        </w:rPr>
        <w:t xml:space="preserve">. </w:t>
      </w:r>
      <w:r w:rsidR="00D70916">
        <w:rPr>
          <w:b/>
        </w:rPr>
        <w:t xml:space="preserve"> </w:t>
      </w:r>
      <w:r w:rsidR="000B5720">
        <w:rPr>
          <w:b/>
        </w:rPr>
        <w:t>AOB</w:t>
      </w:r>
      <w:r w:rsidR="00E1727D">
        <w:rPr>
          <w:b/>
        </w:rPr>
        <w:t>: There was no other business.</w:t>
      </w:r>
      <w:r w:rsidR="000B5720">
        <w:rPr>
          <w:b/>
        </w:rPr>
        <w:t xml:space="preserve"> </w:t>
      </w:r>
    </w:p>
    <w:p w14:paraId="0D73F916" w14:textId="77777777" w:rsidR="00342E19" w:rsidRDefault="00342E19" w:rsidP="0079415B">
      <w:pPr>
        <w:contextualSpacing/>
        <w:rPr>
          <w:b/>
        </w:rPr>
      </w:pPr>
    </w:p>
    <w:p w14:paraId="352787F3" w14:textId="067989A2" w:rsidR="00A716F0" w:rsidRDefault="00DE0F71" w:rsidP="0079415B">
      <w:pPr>
        <w:contextualSpacing/>
      </w:pPr>
      <w:r>
        <w:rPr>
          <w:b/>
        </w:rPr>
        <w:t>2</w:t>
      </w:r>
      <w:r w:rsidR="00B76846">
        <w:rPr>
          <w:b/>
        </w:rPr>
        <w:t>2</w:t>
      </w:r>
      <w:r w:rsidR="007C0800" w:rsidRPr="00FF26FA">
        <w:rPr>
          <w:b/>
        </w:rPr>
        <w:t xml:space="preserve">. </w:t>
      </w:r>
      <w:r w:rsidR="00933A0D">
        <w:rPr>
          <w:b/>
        </w:rPr>
        <w:t xml:space="preserve"> </w:t>
      </w:r>
      <w:r w:rsidR="007C0800" w:rsidRPr="00FF26FA">
        <w:rPr>
          <w:b/>
        </w:rPr>
        <w:t>Date of Next Meeting</w:t>
      </w:r>
      <w:r w:rsidR="000C1F87">
        <w:rPr>
          <w:b/>
        </w:rPr>
        <w:t>:</w:t>
      </w:r>
      <w:r w:rsidR="00572415">
        <w:rPr>
          <w:b/>
        </w:rPr>
        <w:t xml:space="preserve"> </w:t>
      </w:r>
      <w:r w:rsidR="00924DBD" w:rsidRPr="00B368A7">
        <w:t xml:space="preserve">The </w:t>
      </w:r>
      <w:r w:rsidR="00C576E5">
        <w:t xml:space="preserve">scheduled </w:t>
      </w:r>
      <w:r w:rsidR="00451158" w:rsidRPr="00B368A7">
        <w:t>d</w:t>
      </w:r>
      <w:r w:rsidR="00924DBD" w:rsidRPr="00B368A7">
        <w:t xml:space="preserve">ate of the next meeting of the Lanarkshire Board </w:t>
      </w:r>
      <w:r w:rsidR="00B368A7">
        <w:t xml:space="preserve">is </w:t>
      </w:r>
      <w:r w:rsidR="00F57864">
        <w:t xml:space="preserve">Monday </w:t>
      </w:r>
      <w:r w:rsidR="00E405D7">
        <w:t>17</w:t>
      </w:r>
      <w:r w:rsidR="00760269" w:rsidRPr="00760269">
        <w:rPr>
          <w:vertAlign w:val="superscript"/>
        </w:rPr>
        <w:t>th</w:t>
      </w:r>
      <w:r w:rsidR="00760269">
        <w:t xml:space="preserve"> March 202</w:t>
      </w:r>
      <w:r w:rsidR="00E405D7">
        <w:t>5</w:t>
      </w:r>
      <w:r w:rsidR="00760269">
        <w:t xml:space="preserve"> at the Cumbernauld Campus. </w:t>
      </w:r>
    </w:p>
    <w:p w14:paraId="7FA1BD00" w14:textId="7ADCAF31" w:rsidR="00E1727D" w:rsidRDefault="00E1727D" w:rsidP="0079415B">
      <w:pPr>
        <w:contextualSpacing/>
      </w:pPr>
    </w:p>
    <w:p w14:paraId="7F39F74A" w14:textId="58C0651E" w:rsidR="00E1727D" w:rsidRDefault="00E1727D" w:rsidP="0079415B">
      <w:pPr>
        <w:contextualSpacing/>
      </w:pPr>
      <w:r>
        <w:t>At this stage Board Members who felt that they did not have a locus in the Remuneration Committee recommendation to the Board left the meeting.</w:t>
      </w:r>
    </w:p>
    <w:p w14:paraId="67F40F48" w14:textId="18FB1FC4" w:rsidR="00E1727D" w:rsidRDefault="00E1727D" w:rsidP="0079415B">
      <w:pPr>
        <w:contextualSpacing/>
      </w:pPr>
    </w:p>
    <w:p w14:paraId="74FE572D" w14:textId="52AC8261" w:rsidR="00E1727D" w:rsidRPr="00E1727D" w:rsidRDefault="00E1727D" w:rsidP="0079415B">
      <w:pPr>
        <w:contextualSpacing/>
        <w:rPr>
          <w:b/>
        </w:rPr>
      </w:pPr>
      <w:r w:rsidRPr="00E1727D">
        <w:rPr>
          <w:b/>
        </w:rPr>
        <w:t>23. Remuneration Committee Recommendation</w:t>
      </w:r>
    </w:p>
    <w:p w14:paraId="4447B826" w14:textId="0E7052CA" w:rsidR="007E5E6F" w:rsidRDefault="007E5E6F" w:rsidP="0079415B">
      <w:pPr>
        <w:contextualSpacing/>
      </w:pPr>
    </w:p>
    <w:p w14:paraId="41DA92CF" w14:textId="2CC53D92" w:rsidR="007E5E6F" w:rsidRDefault="00E1727D" w:rsidP="0079415B">
      <w:pPr>
        <w:contextualSpacing/>
      </w:pPr>
      <w:r>
        <w:t>In this meeting: Dave Winning, Paula Blackadder. David Alves, Keith Fulton, Moira Jarvie, Julie Webster, Yvonne Finlayson, Eileen Imlah, Catherine Pollock, Elaine Loudon, Alastair Rennie, Barbara Philliben, Ronnie Smith (in attendance) and Diane McGill.</w:t>
      </w:r>
    </w:p>
    <w:p w14:paraId="25D7E38B" w14:textId="664110FD" w:rsidR="00E1727D" w:rsidRDefault="00E1727D" w:rsidP="0079415B">
      <w:pPr>
        <w:contextualSpacing/>
      </w:pPr>
    </w:p>
    <w:p w14:paraId="6935B906" w14:textId="492AA007" w:rsidR="00E1727D" w:rsidRDefault="00E1727D" w:rsidP="0079415B">
      <w:pPr>
        <w:contextualSpacing/>
      </w:pPr>
      <w:r w:rsidRPr="00E1727D">
        <w:rPr>
          <w:b/>
        </w:rPr>
        <w:t>23.1</w:t>
      </w:r>
      <w:r>
        <w:t xml:space="preserve"> The minute and recommendation from the Remuneration Committee on the 14</w:t>
      </w:r>
      <w:r w:rsidRPr="00E1727D">
        <w:rPr>
          <w:vertAlign w:val="superscript"/>
        </w:rPr>
        <w:t>th</w:t>
      </w:r>
      <w:r>
        <w:t xml:space="preserve"> November 2024 was tabled. </w:t>
      </w:r>
      <w:r w:rsidR="0004365A">
        <w:t>Moira Jarvie commented that she felt that the recommendation in relation to the Principal’s salary was fair as it was in line with that of the other senior staff.</w:t>
      </w:r>
    </w:p>
    <w:p w14:paraId="0349FF0B" w14:textId="48C9FBF2" w:rsidR="0004365A" w:rsidRDefault="0004365A" w:rsidP="0079415B">
      <w:pPr>
        <w:contextualSpacing/>
      </w:pPr>
    </w:p>
    <w:p w14:paraId="07D3608A" w14:textId="2C0ED944" w:rsidR="0004365A" w:rsidRPr="0004365A" w:rsidRDefault="0004365A" w:rsidP="0004365A">
      <w:pPr>
        <w:pBdr>
          <w:top w:val="single" w:sz="4" w:space="1" w:color="auto"/>
          <w:left w:val="single" w:sz="4" w:space="4" w:color="auto"/>
          <w:bottom w:val="single" w:sz="4" w:space="1" w:color="auto"/>
          <w:right w:val="single" w:sz="4" w:space="4" w:color="auto"/>
        </w:pBdr>
        <w:contextualSpacing/>
        <w:rPr>
          <w:b/>
          <w:i/>
        </w:rPr>
      </w:pPr>
      <w:r w:rsidRPr="0004365A">
        <w:rPr>
          <w:b/>
          <w:i/>
        </w:rPr>
        <w:t>Decision: The Board approved the recommendation from the Remuneration Committee of the 14</w:t>
      </w:r>
      <w:r w:rsidRPr="0004365A">
        <w:rPr>
          <w:b/>
          <w:i/>
          <w:vertAlign w:val="superscript"/>
        </w:rPr>
        <w:t>th</w:t>
      </w:r>
      <w:r w:rsidRPr="0004365A">
        <w:rPr>
          <w:b/>
          <w:i/>
        </w:rPr>
        <w:t xml:space="preserve"> November 2024.</w:t>
      </w:r>
    </w:p>
    <w:p w14:paraId="7EA1493D" w14:textId="0C83AEC3" w:rsidR="007E5E6F" w:rsidRDefault="007E5E6F" w:rsidP="0079415B">
      <w:pPr>
        <w:contextualSpacing/>
      </w:pPr>
    </w:p>
    <w:p w14:paraId="32D41D39" w14:textId="0E71D7E5" w:rsidR="007E5E6F" w:rsidRDefault="007E5E6F" w:rsidP="0079415B">
      <w:pPr>
        <w:contextualSpacing/>
      </w:pPr>
    </w:p>
    <w:p w14:paraId="40742AE8" w14:textId="439EE165" w:rsidR="007E5E6F" w:rsidRDefault="007E5E6F" w:rsidP="0079415B">
      <w:pPr>
        <w:contextualSpacing/>
      </w:pPr>
    </w:p>
    <w:p w14:paraId="4139B4BC" w14:textId="5DD7705A" w:rsidR="007E5E6F" w:rsidRDefault="007E5E6F" w:rsidP="0079415B">
      <w:pPr>
        <w:contextualSpacing/>
      </w:pPr>
    </w:p>
    <w:p w14:paraId="2CFE27A7" w14:textId="2D440E48" w:rsidR="007E5E6F" w:rsidRDefault="007E5E6F" w:rsidP="0079415B">
      <w:pPr>
        <w:contextualSpacing/>
      </w:pPr>
    </w:p>
    <w:p w14:paraId="26E4A71D" w14:textId="2CEBDDE6" w:rsidR="007E5E6F" w:rsidRDefault="007E5E6F" w:rsidP="0079415B">
      <w:pPr>
        <w:contextualSpacing/>
      </w:pPr>
    </w:p>
    <w:p w14:paraId="6FAC9CA4" w14:textId="1C6BB5EB" w:rsidR="002A208C" w:rsidRDefault="002A208C">
      <w:r>
        <w:br w:type="page"/>
      </w:r>
    </w:p>
    <w:p w14:paraId="6B2EC8D7" w14:textId="77777777" w:rsidR="007E5E6F" w:rsidRDefault="007E5E6F" w:rsidP="0079415B">
      <w:pPr>
        <w:contextualSpacing/>
      </w:pPr>
    </w:p>
    <w:p w14:paraId="60FB9ADD" w14:textId="541EBE2B" w:rsidR="007E5E6F" w:rsidRDefault="007E5E6F" w:rsidP="0079415B">
      <w:pPr>
        <w:contextualSpacing/>
        <w:rPr>
          <w:b/>
        </w:rPr>
      </w:pPr>
      <w:r w:rsidRPr="007E5E6F">
        <w:rPr>
          <w:b/>
        </w:rPr>
        <w:t>Appendix 1 Extract from the ARC Minute 2</w:t>
      </w:r>
      <w:r w:rsidRPr="007E5E6F">
        <w:rPr>
          <w:b/>
          <w:vertAlign w:val="superscript"/>
        </w:rPr>
        <w:t>nd</w:t>
      </w:r>
      <w:r w:rsidRPr="007E5E6F">
        <w:rPr>
          <w:b/>
        </w:rPr>
        <w:t xml:space="preserve"> December 2024</w:t>
      </w:r>
    </w:p>
    <w:p w14:paraId="3A7259DA" w14:textId="4FEDDF0E" w:rsidR="007E5E6F" w:rsidRDefault="007E5E6F" w:rsidP="0079415B">
      <w:pPr>
        <w:contextualSpacing/>
        <w:rPr>
          <w:b/>
        </w:rPr>
      </w:pPr>
    </w:p>
    <w:p w14:paraId="6DF54CC4"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9.  Audit Scotland Report ‘Scotland’s Colleges 2024’:  </w:t>
      </w:r>
    </w:p>
    <w:p w14:paraId="768EEE11"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644FED8C"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9.1 Shelagh Stewart (Audit Scotland Audit Manager) </w:t>
      </w:r>
      <w:r>
        <w:rPr>
          <w:rFonts w:eastAsia="Times New Roman" w:cstheme="minorHAnsi"/>
        </w:rPr>
        <w:t>spoke to the Audit Scotland Report and noted the key messages:</w:t>
      </w:r>
    </w:p>
    <w:p w14:paraId="6958F8EF" w14:textId="77777777" w:rsidR="007E5E6F" w:rsidRDefault="007E5E6F" w:rsidP="007E5E6F">
      <w:pPr>
        <w:pStyle w:val="ListParagraph"/>
        <w:numPr>
          <w:ilvl w:val="0"/>
          <w:numId w:val="25"/>
        </w:numPr>
        <w:tabs>
          <w:tab w:val="left" w:pos="284"/>
          <w:tab w:val="left" w:pos="851"/>
          <w:tab w:val="left" w:pos="7230"/>
          <w:tab w:val="left" w:pos="7938"/>
          <w:tab w:val="right" w:pos="8789"/>
        </w:tabs>
        <w:spacing w:after="0" w:line="240" w:lineRule="auto"/>
        <w:jc w:val="both"/>
        <w:rPr>
          <w:rFonts w:eastAsia="Times New Roman" w:cstheme="minorHAnsi"/>
        </w:rPr>
      </w:pPr>
      <w:r>
        <w:rPr>
          <w:rFonts w:eastAsia="Times New Roman" w:cstheme="minorHAnsi"/>
        </w:rPr>
        <w:t>College funding had decreased by £32.7m in cash terms in 24/25.  Colleges are forecasting reduction in cash balances which could risk them continuing in their present form.</w:t>
      </w:r>
    </w:p>
    <w:p w14:paraId="1552EA4E" w14:textId="77777777" w:rsidR="007E5E6F" w:rsidRDefault="007E5E6F" w:rsidP="007E5E6F">
      <w:pPr>
        <w:pStyle w:val="ListParagraph"/>
        <w:numPr>
          <w:ilvl w:val="0"/>
          <w:numId w:val="25"/>
        </w:numPr>
        <w:tabs>
          <w:tab w:val="left" w:pos="284"/>
          <w:tab w:val="left" w:pos="851"/>
          <w:tab w:val="left" w:pos="7230"/>
          <w:tab w:val="left" w:pos="7938"/>
          <w:tab w:val="right" w:pos="8789"/>
        </w:tabs>
        <w:spacing w:after="0" w:line="240" w:lineRule="auto"/>
        <w:jc w:val="both"/>
        <w:rPr>
          <w:rFonts w:eastAsia="Times New Roman" w:cstheme="minorHAnsi"/>
        </w:rPr>
      </w:pPr>
      <w:r>
        <w:rPr>
          <w:rFonts w:eastAsia="Times New Roman" w:cstheme="minorHAnsi"/>
        </w:rPr>
        <w:t>Colleges are reducing staffing through voluntary severance schemes.</w:t>
      </w:r>
    </w:p>
    <w:p w14:paraId="28F36105" w14:textId="77777777" w:rsidR="007E5E6F" w:rsidRDefault="007E5E6F" w:rsidP="007E5E6F">
      <w:pPr>
        <w:pStyle w:val="ListParagraph"/>
        <w:numPr>
          <w:ilvl w:val="0"/>
          <w:numId w:val="25"/>
        </w:numPr>
        <w:tabs>
          <w:tab w:val="left" w:pos="284"/>
          <w:tab w:val="left" w:pos="851"/>
          <w:tab w:val="left" w:pos="7230"/>
          <w:tab w:val="left" w:pos="7938"/>
          <w:tab w:val="right" w:pos="8789"/>
        </w:tabs>
        <w:spacing w:after="0" w:line="240" w:lineRule="auto"/>
        <w:jc w:val="both"/>
        <w:rPr>
          <w:rFonts w:eastAsia="Times New Roman" w:cstheme="minorHAnsi"/>
        </w:rPr>
      </w:pPr>
      <w:r>
        <w:rPr>
          <w:rFonts w:eastAsia="Times New Roman" w:cstheme="minorHAnsi"/>
        </w:rPr>
        <w:t>The financial pressures and reduction in staffing may prevent colleges delivering the services they have in the past.</w:t>
      </w:r>
    </w:p>
    <w:p w14:paraId="1BDDB684" w14:textId="77777777" w:rsidR="007E5E6F" w:rsidRDefault="007E5E6F" w:rsidP="007E5E6F">
      <w:pPr>
        <w:pStyle w:val="ListParagraph"/>
        <w:numPr>
          <w:ilvl w:val="0"/>
          <w:numId w:val="25"/>
        </w:numPr>
        <w:tabs>
          <w:tab w:val="left" w:pos="284"/>
          <w:tab w:val="left" w:pos="851"/>
          <w:tab w:val="left" w:pos="7230"/>
          <w:tab w:val="left" w:pos="7938"/>
          <w:tab w:val="right" w:pos="8789"/>
        </w:tabs>
        <w:spacing w:after="0" w:line="240" w:lineRule="auto"/>
        <w:jc w:val="both"/>
        <w:rPr>
          <w:rFonts w:eastAsia="Times New Roman" w:cstheme="minorHAnsi"/>
        </w:rPr>
      </w:pPr>
      <w:r>
        <w:rPr>
          <w:rFonts w:eastAsia="Times New Roman" w:cstheme="minorHAnsi"/>
        </w:rPr>
        <w:t>Reform of the post school education landscape and associated revised funding model have not yet been implemented further hindering college development and innovation.</w:t>
      </w:r>
    </w:p>
    <w:p w14:paraId="23AF9430"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14:paraId="21D4ABB0"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474196">
        <w:rPr>
          <w:rFonts w:eastAsia="Times New Roman" w:cstheme="minorHAnsi"/>
          <w:b/>
        </w:rPr>
        <w:t>9.</w:t>
      </w:r>
      <w:r>
        <w:rPr>
          <w:rFonts w:eastAsia="Times New Roman" w:cstheme="minorHAnsi"/>
          <w:b/>
        </w:rPr>
        <w:t>2</w:t>
      </w:r>
      <w:r>
        <w:rPr>
          <w:rFonts w:eastAsia="Times New Roman" w:cstheme="minorHAnsi"/>
        </w:rPr>
        <w:t xml:space="preserve"> Audit Scotland sought clarity from SFC on their expectations of colleges and implementation of the reform of the colleges/schools’ landscape.</w:t>
      </w:r>
    </w:p>
    <w:p w14:paraId="76CB45E4"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6F453C8D"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474196">
        <w:rPr>
          <w:rFonts w:eastAsia="Times New Roman" w:cstheme="minorHAnsi"/>
          <w:b/>
        </w:rPr>
        <w:t>9.3</w:t>
      </w:r>
      <w:r>
        <w:rPr>
          <w:rFonts w:eastAsia="Times New Roman" w:cstheme="minorHAnsi"/>
        </w:rPr>
        <w:t xml:space="preserve"> The ARC was advised that this report had been discussed at the Parliamentary Audit Committee (PAC) and the recommendations accepted by the Scottish Government and SFC. Yvonne Finlayson asked what Audit Scotland viewed as next steps.  Shelagh Stewart said that Audit Scotland had still to decide its next actions but that it will report again next year on financial sustainability issues in the sector. Tricia Meldrum, </w:t>
      </w:r>
      <w:r w:rsidRPr="00B06451">
        <w:rPr>
          <w:rFonts w:eastAsia="Times New Roman" w:cstheme="minorHAnsi"/>
        </w:rPr>
        <w:t>Audit Scotland, said they would see what</w:t>
      </w:r>
      <w:r>
        <w:rPr>
          <w:rFonts w:eastAsia="Times New Roman" w:cstheme="minorHAnsi"/>
        </w:rPr>
        <w:t xml:space="preserve"> action</w:t>
      </w:r>
      <w:r w:rsidRPr="00B06451">
        <w:rPr>
          <w:rFonts w:eastAsia="Times New Roman" w:cstheme="minorHAnsi"/>
        </w:rPr>
        <w:t xml:space="preserve"> the PAC </w:t>
      </w:r>
      <w:r>
        <w:rPr>
          <w:rFonts w:eastAsia="Times New Roman" w:cstheme="minorHAnsi"/>
        </w:rPr>
        <w:t>required before the Auditor General decides a way forward.</w:t>
      </w:r>
    </w:p>
    <w:p w14:paraId="4E30EFD2"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color w:val="FF0000"/>
        </w:rPr>
      </w:pPr>
    </w:p>
    <w:p w14:paraId="466D3C35" w14:textId="77777777" w:rsidR="007E5E6F" w:rsidRPr="00CF1FB8"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sidRPr="00CF1FB8">
        <w:rPr>
          <w:rFonts w:eastAsia="Times New Roman" w:cstheme="minorHAnsi"/>
          <w:b/>
        </w:rPr>
        <w:t>Note: Shelagh Stewart and Tricia Meldrum left the meeting after their presentation.</w:t>
      </w:r>
    </w:p>
    <w:p w14:paraId="67AB8CD3"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color w:val="FF0000"/>
        </w:rPr>
      </w:pPr>
    </w:p>
    <w:p w14:paraId="3B46771C"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474196">
        <w:rPr>
          <w:rFonts w:eastAsia="Times New Roman" w:cstheme="minorHAnsi"/>
          <w:b/>
        </w:rPr>
        <w:t>9.4</w:t>
      </w:r>
      <w:r>
        <w:rPr>
          <w:rFonts w:eastAsia="Times New Roman" w:cstheme="minorHAnsi"/>
        </w:rPr>
        <w:t xml:space="preserve"> </w:t>
      </w:r>
      <w:r w:rsidRPr="007C3C77">
        <w:rPr>
          <w:rFonts w:eastAsia="Times New Roman" w:cstheme="minorHAnsi"/>
        </w:rPr>
        <w:t xml:space="preserve">Ronnie Smith </w:t>
      </w:r>
      <w:r>
        <w:rPr>
          <w:rFonts w:eastAsia="Times New Roman" w:cstheme="minorHAnsi"/>
        </w:rPr>
        <w:t>welcomed the report and the interest being shown by the Auditor General in the financial situation the college sector is in and noted that the report clearly defined the major issues of concern in the sector, including Government action, but that these issues were not new.  Because of the funding model the sector had not been encouraged to work collaboratively.  Stella McManus agreed and added that while major consultations on the sector had taken place over the summer, no indication of the outcome of any of them had been intimated to colleges.  The sector needs to be made aware of the consultations before being able to move forward and develop new working partnerships.</w:t>
      </w:r>
    </w:p>
    <w:p w14:paraId="19543BB3"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4F83034A"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345C11">
        <w:rPr>
          <w:rFonts w:eastAsia="Times New Roman" w:cstheme="minorHAnsi"/>
          <w:b/>
        </w:rPr>
        <w:t>9.5</w:t>
      </w:r>
      <w:r>
        <w:rPr>
          <w:rFonts w:eastAsia="Times New Roman" w:cstheme="minorHAnsi"/>
        </w:rPr>
        <w:t xml:space="preserve"> Christopher Moore made 2 points:</w:t>
      </w:r>
    </w:p>
    <w:p w14:paraId="70220FBD"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65C2A80A" w14:textId="77777777" w:rsidR="007E5E6F" w:rsidRDefault="007E5E6F" w:rsidP="007E5E6F">
      <w:pPr>
        <w:pStyle w:val="ListParagraph"/>
        <w:numPr>
          <w:ilvl w:val="0"/>
          <w:numId w:val="26"/>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That the general content is clear and sensible;</w:t>
      </w:r>
    </w:p>
    <w:p w14:paraId="77B57480" w14:textId="77777777" w:rsidR="007E5E6F" w:rsidRPr="0028194E" w:rsidRDefault="007E5E6F" w:rsidP="007E5E6F">
      <w:pPr>
        <w:pStyle w:val="ListParagraph"/>
        <w:numPr>
          <w:ilvl w:val="0"/>
          <w:numId w:val="26"/>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 xml:space="preserve">However, he referred to P13 and the emphasis in the section on NCL about VS and a precarious liquidity position. There was no context to these negative statements although numerous attempts had been made by the NCL Chief Resources Officer to have context included, alongside the inclusion of </w:t>
      </w:r>
      <w:proofErr w:type="spellStart"/>
      <w:r>
        <w:rPr>
          <w:rFonts w:eastAsia="Times New Roman" w:cstheme="minorHAnsi"/>
        </w:rPr>
        <w:t>Amcol’s</w:t>
      </w:r>
      <w:proofErr w:type="spellEnd"/>
      <w:r>
        <w:rPr>
          <w:rFonts w:eastAsia="Times New Roman" w:cstheme="minorHAnsi"/>
        </w:rPr>
        <w:t xml:space="preserve"> figures. NCL’s deficit (in AY 22/23) had been linked to reshaping the workforce over the last 4 years.  All 4 of the voluntary severance schemes had been funded by the college.  The year on year cost was significant.  Such reports need to recognise why (deficit) situations </w:t>
      </w:r>
      <w:proofErr w:type="gramStart"/>
      <w:r>
        <w:rPr>
          <w:rFonts w:eastAsia="Times New Roman" w:cstheme="minorHAnsi"/>
        </w:rPr>
        <w:t>occur;  NCL</w:t>
      </w:r>
      <w:proofErr w:type="gramEnd"/>
      <w:r>
        <w:rPr>
          <w:rFonts w:eastAsia="Times New Roman" w:cstheme="minorHAnsi"/>
        </w:rPr>
        <w:t xml:space="preserve"> has lost roughly 20% of its staff over the last 4 years.  The impact on individuals has been significant. There are many people doing excellent work and the impact of naming colleges without any context of the wider situation is unhelpful and detrimental to a positive work ethic. Christopher Moore said that there is a responsibility to have awareness of the impact </w:t>
      </w:r>
      <w:r>
        <w:rPr>
          <w:rFonts w:eastAsia="Times New Roman" w:cstheme="minorHAnsi"/>
        </w:rPr>
        <w:lastRenderedPageBreak/>
        <w:t>of such a report on the mental health of those striving to do their best for the students. Staff had come into his office very worried about their jobs after the publication of the report.</w:t>
      </w:r>
    </w:p>
    <w:p w14:paraId="07434FC9"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3C587A1B" w14:textId="77777777" w:rsidR="007E5E6F" w:rsidRPr="0028194E"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806ACE">
        <w:rPr>
          <w:rFonts w:eastAsia="Times New Roman" w:cstheme="minorHAnsi"/>
          <w:b/>
        </w:rPr>
        <w:t>9.6</w:t>
      </w:r>
      <w:r>
        <w:rPr>
          <w:rFonts w:eastAsia="Times New Roman" w:cstheme="minorHAnsi"/>
        </w:rPr>
        <w:t xml:space="preserve"> Yvonne Finlayson asked where the guidance will come from to help colleges out of this situation and again commented on the credit funding model which encourages competition, not collaboration.  Yvonne then remarked on the impact of the report and how it affects college staff providing a positive experience for students.  Ronnie Smith noted that colleges need targets and objectives from the Scottish Government and SFC to work towards. Iain Clark said that pre-publication Audit Scotland should go back to colleges being named negatively to give them opportunity to provide background/context as opposed to simply number checking.</w:t>
      </w:r>
    </w:p>
    <w:p w14:paraId="29513E78"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2CD64136"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806ACE">
        <w:rPr>
          <w:rFonts w:eastAsia="Times New Roman" w:cstheme="minorHAnsi"/>
          <w:b/>
        </w:rPr>
        <w:t>9.7</w:t>
      </w:r>
      <w:r>
        <w:rPr>
          <w:rFonts w:eastAsia="Times New Roman" w:cstheme="minorHAnsi"/>
        </w:rPr>
        <w:t xml:space="preserve"> Jack Kerr said that some of the points in the Auditor General’s report referencing NCL came from the Audit Scotland Annual Audit report in 22/23. The Auditor General’s report draws on the Annual Audits of the previous year so there is a direct link between them. Iain Clark </w:t>
      </w:r>
      <w:proofErr w:type="spellStart"/>
      <w:r>
        <w:rPr>
          <w:rFonts w:eastAsia="Times New Roman" w:cstheme="minorHAnsi"/>
        </w:rPr>
        <w:t>recognised</w:t>
      </w:r>
      <w:proofErr w:type="spellEnd"/>
      <w:r>
        <w:rPr>
          <w:rFonts w:eastAsia="Times New Roman" w:cstheme="minorHAnsi"/>
        </w:rPr>
        <w:t xml:space="preserve"> this, however, there is context and opinion in the Annual Audit Reports that helps understanding. Louisa Yule thanked the ARC for their feedback.</w:t>
      </w:r>
    </w:p>
    <w:p w14:paraId="32907043" w14:textId="77777777" w:rsidR="007E5E6F" w:rsidRDefault="007E5E6F" w:rsidP="007E5E6F">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14:paraId="6A2F844B" w14:textId="77777777" w:rsidR="007E5E6F" w:rsidRPr="00B03C67" w:rsidRDefault="007E5E6F" w:rsidP="007E5E6F">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B03C67">
        <w:rPr>
          <w:rFonts w:eastAsia="Times New Roman" w:cstheme="minorHAnsi"/>
          <w:b/>
          <w:i/>
        </w:rPr>
        <w:t>Action: Ronnie Smith would write to the Auditor General about the point raised about the lack of context and the impact of negative statements without context.</w:t>
      </w:r>
    </w:p>
    <w:p w14:paraId="7392F446" w14:textId="77777777" w:rsidR="007E5E6F" w:rsidRPr="007E5E6F" w:rsidRDefault="007E5E6F" w:rsidP="0079415B">
      <w:pPr>
        <w:contextualSpacing/>
        <w:rPr>
          <w:b/>
        </w:rPr>
      </w:pPr>
    </w:p>
    <w:p w14:paraId="1A373AC6" w14:textId="53D67A2C" w:rsidR="007E5E6F" w:rsidRDefault="007E5E6F" w:rsidP="0079415B">
      <w:pPr>
        <w:contextualSpacing/>
      </w:pPr>
    </w:p>
    <w:p w14:paraId="6619C552" w14:textId="4C1A7031" w:rsidR="007E5E6F" w:rsidRDefault="007E5E6F" w:rsidP="0079415B">
      <w:pPr>
        <w:contextualSpacing/>
      </w:pPr>
    </w:p>
    <w:p w14:paraId="2D4EE5EA" w14:textId="46D6FAE1" w:rsidR="00E02572" w:rsidRDefault="00E02572" w:rsidP="0079415B">
      <w:pPr>
        <w:contextualSpacing/>
      </w:pPr>
    </w:p>
    <w:p w14:paraId="40635E68" w14:textId="3F299F5C" w:rsidR="00E02572" w:rsidRDefault="00E02572" w:rsidP="0079415B">
      <w:pPr>
        <w:contextualSpacing/>
      </w:pPr>
    </w:p>
    <w:p w14:paraId="3AD3759F" w14:textId="5D542F80" w:rsidR="00E02572" w:rsidRDefault="00E02572" w:rsidP="0079415B">
      <w:pPr>
        <w:contextualSpacing/>
      </w:pPr>
    </w:p>
    <w:p w14:paraId="01AF1A12" w14:textId="3587CC7A" w:rsidR="00E02572" w:rsidRDefault="00E02572" w:rsidP="0079415B">
      <w:pPr>
        <w:contextualSpacing/>
      </w:pPr>
    </w:p>
    <w:p w14:paraId="35BC370B" w14:textId="10987FDC" w:rsidR="00E02572" w:rsidRDefault="00E02572" w:rsidP="0079415B">
      <w:pPr>
        <w:contextualSpacing/>
      </w:pPr>
    </w:p>
    <w:p w14:paraId="456DCCC0" w14:textId="2054B393" w:rsidR="00E02572" w:rsidRDefault="00E02572" w:rsidP="0079415B">
      <w:pPr>
        <w:contextualSpacing/>
      </w:pPr>
    </w:p>
    <w:p w14:paraId="6C79CF5D" w14:textId="7CDBE374" w:rsidR="002A208C" w:rsidRDefault="002A208C">
      <w:r>
        <w:br w:type="page"/>
      </w:r>
    </w:p>
    <w:p w14:paraId="1AB1C304" w14:textId="77777777" w:rsidR="00E02572" w:rsidRDefault="00E02572" w:rsidP="0079415B">
      <w:pPr>
        <w:contextualSpacing/>
      </w:pPr>
    </w:p>
    <w:p w14:paraId="2CEAD995" w14:textId="0492975C" w:rsidR="00E02572" w:rsidRDefault="00E02572" w:rsidP="0079415B">
      <w:pPr>
        <w:contextualSpacing/>
      </w:pPr>
      <w:r>
        <w:t>Appendix 2 Extract from the Finance Committee minute 18</w:t>
      </w:r>
      <w:r w:rsidRPr="00E02572">
        <w:rPr>
          <w:vertAlign w:val="superscript"/>
        </w:rPr>
        <w:t>th</w:t>
      </w:r>
      <w:r>
        <w:t xml:space="preserve"> November 2024</w:t>
      </w:r>
    </w:p>
    <w:p w14:paraId="06C5543B" w14:textId="5B3D0A90" w:rsidR="00E02572" w:rsidRDefault="00E02572" w:rsidP="0079415B">
      <w:pPr>
        <w:contextualSpacing/>
      </w:pPr>
    </w:p>
    <w:p w14:paraId="3DAA4928" w14:textId="77777777" w:rsidR="00E02572" w:rsidRPr="00E02572" w:rsidRDefault="00E02572" w:rsidP="00E02572">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b/>
          <w:lang w:val="en-GB"/>
        </w:rPr>
      </w:pPr>
      <w:r w:rsidRPr="00E02572">
        <w:rPr>
          <w:rFonts w:eastAsia="Times New Roman" w:cstheme="minorHAnsi"/>
          <w:b/>
          <w:lang w:val="en-GB"/>
        </w:rPr>
        <w:t xml:space="preserve">8.2 2024-25 cash flow executive summary </w:t>
      </w:r>
    </w:p>
    <w:p w14:paraId="48C56264" w14:textId="77777777" w:rsidR="00E02572" w:rsidRPr="00E02572" w:rsidRDefault="00E02572" w:rsidP="00E02572">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lang w:val="en-GB"/>
        </w:rPr>
      </w:pPr>
    </w:p>
    <w:p w14:paraId="575C6E85" w14:textId="77777777" w:rsidR="00E02572" w:rsidRPr="00E02572" w:rsidRDefault="00E02572" w:rsidP="00E02572">
      <w:pPr>
        <w:tabs>
          <w:tab w:val="left" w:pos="0"/>
          <w:tab w:val="left" w:pos="851"/>
          <w:tab w:val="num" w:pos="1134"/>
          <w:tab w:val="left" w:pos="6946"/>
          <w:tab w:val="left" w:pos="7938"/>
          <w:tab w:val="left" w:pos="8080"/>
          <w:tab w:val="right" w:pos="8789"/>
        </w:tabs>
        <w:spacing w:after="0" w:line="240" w:lineRule="auto"/>
        <w:ind w:right="-279"/>
        <w:jc w:val="both"/>
        <w:rPr>
          <w:rFonts w:eastAsia="Times New Roman" w:cstheme="minorHAnsi"/>
          <w:lang w:val="en-GB"/>
        </w:rPr>
      </w:pPr>
      <w:r w:rsidRPr="00E02572">
        <w:rPr>
          <w:rFonts w:eastAsia="Times New Roman" w:cstheme="minorHAnsi"/>
          <w:b/>
          <w:lang w:val="en-GB"/>
        </w:rPr>
        <w:t>8.2.1</w:t>
      </w:r>
      <w:r w:rsidRPr="00E02572">
        <w:rPr>
          <w:rFonts w:eastAsia="Times New Roman" w:cstheme="minorHAnsi"/>
          <w:lang w:val="en-GB"/>
        </w:rPr>
        <w:t xml:space="preserve"> Iain Clark presented the following cash flow position to the Committee: </w:t>
      </w:r>
      <w:r w:rsidRPr="00E02572">
        <w:rPr>
          <w:rFonts w:eastAsia="Times New Roman" w:cstheme="minorHAnsi"/>
          <w:lang w:val="en-GB"/>
        </w:rPr>
        <w:tab/>
        <w:t xml:space="preserve"> </w:t>
      </w:r>
    </w:p>
    <w:p w14:paraId="1008B624" w14:textId="77777777" w:rsidR="00E02572" w:rsidRPr="00E02572" w:rsidRDefault="00E02572" w:rsidP="00E02572">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lang w:val="en-GB"/>
        </w:rPr>
      </w:pPr>
      <w:r w:rsidRPr="00E02572">
        <w:rPr>
          <w:rFonts w:eastAsia="Times New Roman" w:cstheme="minorHAnsi"/>
          <w:b/>
          <w:lang w:val="en-GB"/>
        </w:rPr>
        <w:tab/>
        <w:t xml:space="preserve"> </w:t>
      </w:r>
    </w:p>
    <w:p w14:paraId="3940440B" w14:textId="77777777" w:rsidR="00E02572" w:rsidRPr="00E02572" w:rsidRDefault="00E02572" w:rsidP="00E02572">
      <w:pPr>
        <w:numPr>
          <w:ilvl w:val="0"/>
          <w:numId w:val="29"/>
        </w:numPr>
        <w:spacing w:after="0" w:line="240" w:lineRule="auto"/>
        <w:ind w:left="567" w:hanging="283"/>
        <w:contextualSpacing/>
        <w:rPr>
          <w:rFonts w:ascii="Times New Roman" w:eastAsia="Times New Roman" w:hAnsi="Times New Roman" w:cs="Times New Roman"/>
          <w:b/>
          <w:lang w:val="en-GB" w:eastAsia="en-GB"/>
        </w:rPr>
      </w:pPr>
      <w:r w:rsidRPr="00E02572">
        <w:rPr>
          <w:rFonts w:eastAsia="Calibri" w:hAnsi="Calibri" w:cs="Calibri"/>
          <w:b/>
          <w:color w:val="000000" w:themeColor="text1"/>
          <w:kern w:val="24"/>
          <w:lang w:eastAsia="en-GB"/>
        </w:rPr>
        <w:t>Cashflow management continues to be a key focus for NCL.</w:t>
      </w:r>
    </w:p>
    <w:p w14:paraId="717F1FFA" w14:textId="77777777" w:rsidR="00E02572" w:rsidRPr="00E02572" w:rsidRDefault="00E02572" w:rsidP="00E02572">
      <w:pPr>
        <w:numPr>
          <w:ilvl w:val="0"/>
          <w:numId w:val="29"/>
        </w:numPr>
        <w:spacing w:after="0" w:line="240" w:lineRule="auto"/>
        <w:ind w:left="567" w:hanging="283"/>
        <w:contextualSpacing/>
        <w:rPr>
          <w:rFonts w:ascii="Times New Roman" w:eastAsia="Times New Roman" w:hAnsi="Times New Roman" w:cs="Times New Roman"/>
          <w:b/>
          <w:lang w:val="en-GB" w:eastAsia="en-GB"/>
        </w:rPr>
      </w:pPr>
      <w:r w:rsidRPr="00E02572">
        <w:rPr>
          <w:rFonts w:eastAsia="Calibri" w:hAnsi="Calibri" w:cs="Calibri"/>
          <w:b/>
          <w:color w:val="000000" w:themeColor="text1"/>
          <w:kern w:val="24"/>
          <w:lang w:eastAsia="en-GB"/>
        </w:rPr>
        <w:t>Material cash inflows and outflows include:</w:t>
      </w:r>
    </w:p>
    <w:p w14:paraId="34FAACB0" w14:textId="77777777" w:rsidR="00E02572" w:rsidRPr="00E02572" w:rsidRDefault="00E02572" w:rsidP="00E02572">
      <w:pPr>
        <w:numPr>
          <w:ilvl w:val="1"/>
          <w:numId w:val="30"/>
        </w:numPr>
        <w:spacing w:after="0" w:line="240" w:lineRule="auto"/>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SFC Funding advances of £2.5m June 2024 and £2m July 2024 (no repayment in profile, hence £3.6m free-cash deficit at July 2025).</w:t>
      </w:r>
    </w:p>
    <w:p w14:paraId="0FBFA0F3" w14:textId="77777777" w:rsidR="00E02572" w:rsidRPr="00E02572" w:rsidRDefault="00E02572" w:rsidP="00E02572">
      <w:pPr>
        <w:numPr>
          <w:ilvl w:val="1"/>
          <w:numId w:val="30"/>
        </w:numPr>
        <w:spacing w:after="0" w:line="240" w:lineRule="auto"/>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xml:space="preserve">(+) SFC Drawdown of £37.7m GIA over 12 months, both years (FY). </w:t>
      </w:r>
    </w:p>
    <w:p w14:paraId="458E48EB" w14:textId="77777777" w:rsidR="00E02572" w:rsidRPr="00E02572" w:rsidRDefault="00E02572" w:rsidP="00E02572">
      <w:pPr>
        <w:numPr>
          <w:ilvl w:val="1"/>
          <w:numId w:val="30"/>
        </w:numPr>
        <w:spacing w:after="0" w:line="240" w:lineRule="auto"/>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xml:space="preserve">(+) SFC 22/23 </w:t>
      </w:r>
      <w:proofErr w:type="spellStart"/>
      <w:r w:rsidRPr="00E02572">
        <w:rPr>
          <w:rFonts w:eastAsia="Calibri" w:hAnsi="Calibri" w:cs="Calibri"/>
          <w:color w:val="000000" w:themeColor="text1"/>
          <w:kern w:val="24"/>
          <w:lang w:eastAsia="en-GB"/>
        </w:rPr>
        <w:t>clawback</w:t>
      </w:r>
      <w:proofErr w:type="spellEnd"/>
      <w:r w:rsidRPr="00E02572">
        <w:rPr>
          <w:rFonts w:eastAsia="Calibri" w:hAnsi="Calibri" w:cs="Calibri"/>
          <w:color w:val="000000" w:themeColor="text1"/>
          <w:kern w:val="24"/>
          <w:lang w:eastAsia="en-GB"/>
        </w:rPr>
        <w:t xml:space="preserve"> £</w:t>
      </w:r>
      <w:proofErr w:type="spellStart"/>
      <w:r w:rsidRPr="00E02572">
        <w:rPr>
          <w:rFonts w:eastAsia="Calibri" w:hAnsi="Calibri" w:cs="Calibri"/>
          <w:color w:val="000000" w:themeColor="text1"/>
          <w:kern w:val="24"/>
          <w:lang w:eastAsia="en-GB"/>
        </w:rPr>
        <w:t>995k</w:t>
      </w:r>
      <w:proofErr w:type="spellEnd"/>
      <w:r w:rsidRPr="00E02572">
        <w:rPr>
          <w:rFonts w:eastAsia="Calibri" w:hAnsi="Calibri" w:cs="Calibri"/>
          <w:color w:val="000000" w:themeColor="text1"/>
          <w:kern w:val="24"/>
          <w:lang w:eastAsia="en-GB"/>
        </w:rPr>
        <w:t xml:space="preserve"> waived.</w:t>
      </w:r>
    </w:p>
    <w:p w14:paraId="7E903383" w14:textId="77777777" w:rsidR="00E02572" w:rsidRPr="00E02572" w:rsidRDefault="00E02572" w:rsidP="00E02572">
      <w:pPr>
        <w:numPr>
          <w:ilvl w:val="1"/>
          <w:numId w:val="30"/>
        </w:numPr>
        <w:spacing w:after="0" w:line="240" w:lineRule="auto"/>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xml:space="preserve">(-) Monthly cash burn average of £4.2m forecast over next 12 months, staffing costs monthly average including </w:t>
      </w:r>
      <w:proofErr w:type="spellStart"/>
      <w:r w:rsidRPr="00E02572">
        <w:rPr>
          <w:rFonts w:eastAsia="Calibri" w:hAnsi="Calibri" w:cs="Calibri"/>
          <w:color w:val="000000" w:themeColor="text1"/>
          <w:kern w:val="24"/>
          <w:lang w:eastAsia="en-GB"/>
        </w:rPr>
        <w:t>Amcol</w:t>
      </w:r>
      <w:proofErr w:type="spellEnd"/>
      <w:r w:rsidRPr="00E02572">
        <w:rPr>
          <w:rFonts w:eastAsia="Calibri" w:hAnsi="Calibri" w:cs="Calibri"/>
          <w:color w:val="000000" w:themeColor="text1"/>
          <w:kern w:val="24"/>
          <w:lang w:eastAsia="en-GB"/>
        </w:rPr>
        <w:t xml:space="preserve"> £</w:t>
      </w:r>
      <w:proofErr w:type="spellStart"/>
      <w:r w:rsidRPr="00E02572">
        <w:rPr>
          <w:rFonts w:eastAsia="Calibri" w:hAnsi="Calibri" w:cs="Calibri"/>
          <w:color w:val="000000" w:themeColor="text1"/>
          <w:kern w:val="24"/>
          <w:lang w:eastAsia="en-GB"/>
        </w:rPr>
        <w:t>3.5m</w:t>
      </w:r>
      <w:proofErr w:type="spellEnd"/>
      <w:r w:rsidRPr="00E02572">
        <w:rPr>
          <w:rFonts w:eastAsia="Calibri" w:hAnsi="Calibri" w:cs="Calibri"/>
          <w:color w:val="000000" w:themeColor="text1"/>
          <w:kern w:val="24"/>
          <w:lang w:eastAsia="en-GB"/>
        </w:rPr>
        <w:t xml:space="preserve">. </w:t>
      </w:r>
    </w:p>
    <w:p w14:paraId="7D15281D" w14:textId="77777777" w:rsidR="00E02572" w:rsidRPr="00E02572" w:rsidRDefault="00E02572" w:rsidP="00E02572">
      <w:pPr>
        <w:numPr>
          <w:ilvl w:val="1"/>
          <w:numId w:val="30"/>
        </w:numPr>
        <w:spacing w:after="0" w:line="240" w:lineRule="auto"/>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Backdated pay award Academic paid September, on-costs October current employees only.  Amounts outstanding to previous employees, timing and quantum not definitive, assumed absorbed in cash burn.</w:t>
      </w:r>
    </w:p>
    <w:p w14:paraId="2FB0E6BC" w14:textId="77777777" w:rsidR="00E02572" w:rsidRPr="00E02572" w:rsidRDefault="00E02572" w:rsidP="00E02572">
      <w:pPr>
        <w:numPr>
          <w:ilvl w:val="1"/>
          <w:numId w:val="30"/>
        </w:numPr>
        <w:spacing w:after="0" w:line="240" w:lineRule="auto"/>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Voluntary Severance outlay c£674k April 2024 –Sept 2024 met by College (assumption)</w:t>
      </w:r>
    </w:p>
    <w:p w14:paraId="30907A10" w14:textId="77777777" w:rsidR="00E02572" w:rsidRPr="00E02572" w:rsidRDefault="00E02572" w:rsidP="00E02572">
      <w:pPr>
        <w:numPr>
          <w:ilvl w:val="1"/>
          <w:numId w:val="30"/>
        </w:numPr>
        <w:spacing w:after="0" w:line="240" w:lineRule="auto"/>
        <w:contextualSpacing/>
        <w:rPr>
          <w:rFonts w:ascii="Times New Roman" w:eastAsia="Times New Roman" w:hAnsi="Times New Roman" w:cs="Times New Roman"/>
          <w:lang w:val="en-GB" w:eastAsia="en-GB"/>
        </w:rPr>
      </w:pPr>
      <w:r w:rsidRPr="00E02572">
        <w:rPr>
          <w:rFonts w:eastAsiaTheme="minorEastAsia" w:hAnsi="Calibri"/>
          <w:bCs/>
          <w:kern w:val="24"/>
          <w:lang w:val="en-GB" w:eastAsia="en-GB"/>
        </w:rPr>
        <w:t>The Cash Flow £4,500k SFC advance assumed being o/s liability at July 2025 (Modelling only)</w:t>
      </w:r>
    </w:p>
    <w:p w14:paraId="31A78165" w14:textId="77777777" w:rsidR="00E02572" w:rsidRPr="00E02572" w:rsidRDefault="00E02572" w:rsidP="00E02572">
      <w:pPr>
        <w:numPr>
          <w:ilvl w:val="0"/>
          <w:numId w:val="31"/>
        </w:numPr>
        <w:tabs>
          <w:tab w:val="clear" w:pos="720"/>
          <w:tab w:val="left" w:pos="709"/>
        </w:tabs>
        <w:spacing w:after="0" w:line="240" w:lineRule="auto"/>
        <w:contextualSpacing/>
        <w:rPr>
          <w:rFonts w:ascii="Times New Roman" w:eastAsia="Times New Roman" w:hAnsi="Times New Roman" w:cs="Times New Roman"/>
          <w:b/>
          <w:lang w:val="en-GB" w:eastAsia="en-GB"/>
        </w:rPr>
      </w:pPr>
      <w:r w:rsidRPr="00E02572">
        <w:rPr>
          <w:rFonts w:eastAsia="Times New Roman" w:cstheme="minorHAnsi"/>
          <w:b/>
          <w:lang w:val="en-GB"/>
        </w:rPr>
        <w:tab/>
      </w:r>
      <w:r w:rsidRPr="00E02572">
        <w:rPr>
          <w:rFonts w:eastAsia="Calibri" w:hAnsi="Calibri" w:cs="Calibri"/>
          <w:b/>
          <w:color w:val="000000" w:themeColor="text1"/>
          <w:kern w:val="24"/>
          <w:lang w:eastAsia="en-GB"/>
        </w:rPr>
        <w:t>Key mitigating actions planned to </w:t>
      </w:r>
      <w:proofErr w:type="spellStart"/>
      <w:r w:rsidRPr="00E02572">
        <w:rPr>
          <w:rFonts w:eastAsia="Calibri" w:hAnsi="Calibri" w:cs="Calibri"/>
          <w:b/>
          <w:color w:val="000000" w:themeColor="text1"/>
          <w:kern w:val="24"/>
          <w:lang w:eastAsia="en-GB"/>
        </w:rPr>
        <w:t>optimise</w:t>
      </w:r>
      <w:proofErr w:type="spellEnd"/>
      <w:r w:rsidRPr="00E02572">
        <w:rPr>
          <w:rFonts w:eastAsia="Calibri" w:hAnsi="Calibri" w:cs="Calibri"/>
          <w:b/>
          <w:color w:val="000000" w:themeColor="text1"/>
          <w:kern w:val="24"/>
          <w:lang w:eastAsia="en-GB"/>
        </w:rPr>
        <w:t> cashflow:</w:t>
      </w:r>
    </w:p>
    <w:p w14:paraId="021BC168" w14:textId="77777777" w:rsidR="00E02572" w:rsidRPr="00E02572" w:rsidRDefault="00E02572" w:rsidP="00E02572">
      <w:pPr>
        <w:numPr>
          <w:ilvl w:val="1"/>
          <w:numId w:val="31"/>
        </w:numPr>
        <w:tabs>
          <w:tab w:val="num" w:pos="851"/>
        </w:tabs>
        <w:spacing w:after="0" w:line="240" w:lineRule="auto"/>
        <w:ind w:left="1418" w:hanging="284"/>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SFC Support: deferred repayment £4.5m from August ‘24 to July ‘25 within F/Y 2024/25. Support currently required at all AY/FY junctures.</w:t>
      </w:r>
    </w:p>
    <w:p w14:paraId="7DD771B8" w14:textId="77777777" w:rsidR="00E02572" w:rsidRPr="00E02572" w:rsidRDefault="00E02572" w:rsidP="00E02572">
      <w:pPr>
        <w:numPr>
          <w:ilvl w:val="1"/>
          <w:numId w:val="31"/>
        </w:numPr>
        <w:tabs>
          <w:tab w:val="num" w:pos="1418"/>
        </w:tabs>
        <w:spacing w:after="0" w:line="240" w:lineRule="auto"/>
        <w:ind w:left="426" w:firstLine="708"/>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xml:space="preserve">Front-load drawdown for A/Y 2024/25 to March ‘25 (£11m drawn down in August). </w:t>
      </w:r>
    </w:p>
    <w:p w14:paraId="4D328FDD" w14:textId="77777777" w:rsidR="00E02572" w:rsidRPr="00E02572" w:rsidRDefault="00E02572" w:rsidP="00E02572">
      <w:pPr>
        <w:numPr>
          <w:ilvl w:val="2"/>
          <w:numId w:val="31"/>
        </w:numPr>
        <w:tabs>
          <w:tab w:val="num" w:pos="1418"/>
        </w:tabs>
        <w:spacing w:after="0" w:line="240" w:lineRule="auto"/>
        <w:ind w:left="1418" w:hanging="284"/>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xml:space="preserve">March 2025 utilizes </w:t>
      </w:r>
      <w:proofErr w:type="spellStart"/>
      <w:r w:rsidRPr="00E02572">
        <w:rPr>
          <w:rFonts w:eastAsia="Calibri" w:hAnsi="Calibri" w:cs="Calibri"/>
          <w:color w:val="000000" w:themeColor="text1"/>
          <w:kern w:val="24"/>
          <w:lang w:eastAsia="en-GB"/>
        </w:rPr>
        <w:t>Amcol</w:t>
      </w:r>
      <w:proofErr w:type="spellEnd"/>
      <w:r w:rsidRPr="00E02572">
        <w:rPr>
          <w:rFonts w:eastAsia="Calibri" w:hAnsi="Calibri" w:cs="Calibri"/>
          <w:color w:val="000000" w:themeColor="text1"/>
          <w:kern w:val="24"/>
          <w:lang w:eastAsia="en-GB"/>
        </w:rPr>
        <w:t xml:space="preserve"> funds in full.  Balance £687k as ESF deferred to April.   </w:t>
      </w:r>
      <w:proofErr w:type="spellStart"/>
      <w:proofErr w:type="gramStart"/>
      <w:r w:rsidRPr="00E02572">
        <w:rPr>
          <w:rFonts w:eastAsia="Calibri" w:hAnsi="Calibri" w:cs="Calibri"/>
          <w:color w:val="000000" w:themeColor="text1"/>
          <w:kern w:val="24"/>
          <w:lang w:eastAsia="en-GB"/>
        </w:rPr>
        <w:t>Amcol</w:t>
      </w:r>
      <w:proofErr w:type="spellEnd"/>
      <w:r w:rsidRPr="00E02572">
        <w:rPr>
          <w:rFonts w:eastAsia="Calibri" w:hAnsi="Calibri" w:cs="Calibri"/>
          <w:color w:val="000000" w:themeColor="text1"/>
          <w:kern w:val="24"/>
          <w:lang w:eastAsia="en-GB"/>
        </w:rPr>
        <w:t xml:space="preserve">  balance</w:t>
      </w:r>
      <w:proofErr w:type="gramEnd"/>
      <w:r w:rsidRPr="00E02572">
        <w:rPr>
          <w:rFonts w:eastAsia="Calibri" w:hAnsi="Calibri" w:cs="Calibri"/>
          <w:color w:val="000000" w:themeColor="text1"/>
          <w:kern w:val="24"/>
          <w:lang w:eastAsia="en-GB"/>
        </w:rPr>
        <w:t xml:space="preserve"> £</w:t>
      </w:r>
      <w:proofErr w:type="spellStart"/>
      <w:r w:rsidRPr="00E02572">
        <w:rPr>
          <w:rFonts w:eastAsia="Calibri" w:hAnsi="Calibri" w:cs="Calibri"/>
          <w:color w:val="000000" w:themeColor="text1"/>
          <w:kern w:val="24"/>
          <w:lang w:eastAsia="en-GB"/>
        </w:rPr>
        <w:t>2.8m</w:t>
      </w:r>
      <w:proofErr w:type="spellEnd"/>
      <w:r w:rsidRPr="00E02572">
        <w:rPr>
          <w:rFonts w:eastAsia="Calibri" w:hAnsi="Calibri" w:cs="Calibri"/>
          <w:color w:val="000000" w:themeColor="text1"/>
          <w:kern w:val="24"/>
          <w:lang w:eastAsia="en-GB"/>
        </w:rPr>
        <w:t xml:space="preserve"> at year end.</w:t>
      </w:r>
    </w:p>
    <w:p w14:paraId="27C5F0F8" w14:textId="77777777" w:rsidR="00E02572" w:rsidRPr="00E02572" w:rsidRDefault="00E02572" w:rsidP="00E02572">
      <w:pPr>
        <w:numPr>
          <w:ilvl w:val="1"/>
          <w:numId w:val="31"/>
        </w:numPr>
        <w:tabs>
          <w:tab w:val="num" w:pos="1418"/>
        </w:tabs>
        <w:spacing w:after="0" w:line="240" w:lineRule="auto"/>
        <w:ind w:left="426" w:firstLine="708"/>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Treasury Management – e.g. possible deferral of Creditors.</w:t>
      </w:r>
    </w:p>
    <w:p w14:paraId="6FBA3235" w14:textId="77777777" w:rsidR="00E02572" w:rsidRPr="00E02572" w:rsidRDefault="00E02572" w:rsidP="00E02572">
      <w:pPr>
        <w:numPr>
          <w:ilvl w:val="1"/>
          <w:numId w:val="31"/>
        </w:numPr>
        <w:tabs>
          <w:tab w:val="num" w:pos="851"/>
        </w:tabs>
        <w:spacing w:after="0" w:line="240" w:lineRule="auto"/>
        <w:ind w:left="1418" w:hanging="284"/>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xml:space="preserve">Permanent levers – SFC Write-off; SFC Loan repaid over agreed period – assets as collateral, future surpluses; </w:t>
      </w:r>
      <w:proofErr w:type="spellStart"/>
      <w:r w:rsidRPr="00E02572">
        <w:rPr>
          <w:rFonts w:eastAsia="Calibri" w:hAnsi="Calibri" w:cs="Calibri"/>
          <w:color w:val="000000" w:themeColor="text1"/>
          <w:kern w:val="24"/>
          <w:lang w:eastAsia="en-GB"/>
        </w:rPr>
        <w:t>Realisation</w:t>
      </w:r>
      <w:proofErr w:type="spellEnd"/>
      <w:r w:rsidRPr="00E02572">
        <w:rPr>
          <w:rFonts w:eastAsia="Calibri" w:hAnsi="Calibri" w:cs="Calibri"/>
          <w:color w:val="000000" w:themeColor="text1"/>
          <w:kern w:val="24"/>
          <w:lang w:eastAsia="en-GB"/>
        </w:rPr>
        <w:t xml:space="preserve"> from Sale of assets. </w:t>
      </w:r>
    </w:p>
    <w:p w14:paraId="55250C78" w14:textId="77777777" w:rsidR="00E02572" w:rsidRPr="00E02572" w:rsidRDefault="00E02572" w:rsidP="00E02572">
      <w:pPr>
        <w:numPr>
          <w:ilvl w:val="1"/>
          <w:numId w:val="31"/>
        </w:numPr>
        <w:tabs>
          <w:tab w:val="left" w:pos="993"/>
        </w:tabs>
        <w:spacing w:after="0" w:line="240" w:lineRule="auto"/>
        <w:ind w:left="720"/>
        <w:contextualSpacing/>
        <w:rPr>
          <w:rFonts w:eastAsia="Calibri" w:hAnsi="Calibri" w:cs="Calibri"/>
          <w:b/>
          <w:color w:val="000000" w:themeColor="text1"/>
          <w:kern w:val="24"/>
          <w:lang w:eastAsia="en-GB"/>
        </w:rPr>
      </w:pPr>
      <w:r w:rsidRPr="00E02572">
        <w:rPr>
          <w:rFonts w:eastAsia="Calibri" w:hAnsi="Calibri" w:cs="Calibri"/>
          <w:b/>
          <w:color w:val="000000" w:themeColor="text1"/>
          <w:kern w:val="24"/>
          <w:lang w:eastAsia="en-GB"/>
        </w:rPr>
        <w:t xml:space="preserve">Proposed enhancements to governance over cashflow as </w:t>
      </w:r>
      <w:proofErr w:type="gramStart"/>
      <w:r w:rsidRPr="00E02572">
        <w:rPr>
          <w:rFonts w:eastAsia="Calibri" w:hAnsi="Calibri" w:cs="Calibri"/>
          <w:b/>
          <w:color w:val="000000" w:themeColor="text1"/>
          <w:kern w:val="24"/>
          <w:lang w:eastAsia="en-GB"/>
        </w:rPr>
        <w:t>follows</w:t>
      </w:r>
      <w:proofErr w:type="gramEnd"/>
      <w:r w:rsidRPr="00E02572">
        <w:rPr>
          <w:rFonts w:eastAsia="Calibri" w:hAnsi="Calibri" w:cs="Calibri"/>
          <w:b/>
          <w:color w:val="000000" w:themeColor="text1"/>
          <w:kern w:val="24"/>
          <w:lang w:eastAsia="en-GB"/>
        </w:rPr>
        <w:t>:</w:t>
      </w:r>
    </w:p>
    <w:p w14:paraId="095C431F" w14:textId="77777777" w:rsidR="00E02572" w:rsidRPr="00E02572" w:rsidRDefault="00E02572" w:rsidP="00E02572">
      <w:pPr>
        <w:spacing w:after="0" w:line="240" w:lineRule="auto"/>
        <w:contextualSpacing/>
        <w:rPr>
          <w:rFonts w:ascii="Times New Roman" w:eastAsia="Times New Roman" w:hAnsi="Times New Roman" w:cs="Times New Roman"/>
          <w:b/>
          <w:lang w:val="en-GB" w:eastAsia="en-GB"/>
        </w:rPr>
      </w:pPr>
    </w:p>
    <w:p w14:paraId="3387A27A" w14:textId="77777777" w:rsidR="00E02572" w:rsidRPr="00E02572" w:rsidRDefault="00E02572" w:rsidP="00E02572">
      <w:pPr>
        <w:numPr>
          <w:ilvl w:val="1"/>
          <w:numId w:val="31"/>
        </w:numPr>
        <w:spacing w:after="0" w:line="240" w:lineRule="auto"/>
        <w:ind w:left="1418" w:hanging="425"/>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 xml:space="preserve">Any </w:t>
      </w:r>
      <w:proofErr w:type="spellStart"/>
      <w:r w:rsidRPr="00E02572">
        <w:rPr>
          <w:rFonts w:eastAsia="Calibri" w:hAnsi="Calibri" w:cs="Calibri"/>
          <w:color w:val="000000" w:themeColor="text1"/>
          <w:kern w:val="24"/>
          <w:lang w:eastAsia="en-GB"/>
        </w:rPr>
        <w:t>Amcol</w:t>
      </w:r>
      <w:proofErr w:type="spellEnd"/>
      <w:r w:rsidRPr="00E02572">
        <w:rPr>
          <w:rFonts w:eastAsia="Calibri" w:hAnsi="Calibri" w:cs="Calibri"/>
          <w:color w:val="000000" w:themeColor="text1"/>
          <w:kern w:val="24"/>
          <w:lang w:eastAsia="en-GB"/>
        </w:rPr>
        <w:t xml:space="preserve"> intercompany cash transfers over £500k will require formal Finance Committee approval, Board notification. Will be required in March ’25 when </w:t>
      </w:r>
      <w:proofErr w:type="spellStart"/>
      <w:r w:rsidRPr="00E02572">
        <w:rPr>
          <w:rFonts w:eastAsia="Calibri" w:hAnsi="Calibri" w:cs="Calibri"/>
          <w:color w:val="000000" w:themeColor="text1"/>
          <w:kern w:val="24"/>
          <w:lang w:eastAsia="en-GB"/>
        </w:rPr>
        <w:t>Amcol</w:t>
      </w:r>
      <w:proofErr w:type="spellEnd"/>
      <w:r w:rsidRPr="00E02572">
        <w:rPr>
          <w:rFonts w:eastAsia="Calibri" w:hAnsi="Calibri" w:cs="Calibri"/>
          <w:color w:val="000000" w:themeColor="text1"/>
          <w:kern w:val="24"/>
          <w:lang w:eastAsia="en-GB"/>
        </w:rPr>
        <w:t xml:space="preserve"> cash will have to be utilized to cover pay and operating expenses.</w:t>
      </w:r>
    </w:p>
    <w:p w14:paraId="7570EE38" w14:textId="77777777" w:rsidR="00E02572" w:rsidRPr="00E02572" w:rsidRDefault="00E02572" w:rsidP="00E02572">
      <w:pPr>
        <w:numPr>
          <w:ilvl w:val="1"/>
          <w:numId w:val="31"/>
        </w:numPr>
        <w:tabs>
          <w:tab w:val="num" w:pos="2268"/>
        </w:tabs>
        <w:spacing w:after="0" w:line="240" w:lineRule="auto"/>
        <w:ind w:left="1418" w:hanging="425"/>
        <w:contextualSpacing/>
        <w:rPr>
          <w:rFonts w:ascii="Times New Roman" w:eastAsia="Times New Roman" w:hAnsi="Times New Roman" w:cs="Times New Roman"/>
          <w:lang w:val="en-GB" w:eastAsia="en-GB"/>
        </w:rPr>
      </w:pPr>
      <w:r w:rsidRPr="00E02572">
        <w:rPr>
          <w:rFonts w:eastAsia="Calibri" w:hAnsi="Calibri" w:cs="Calibri"/>
          <w:color w:val="000000" w:themeColor="text1"/>
          <w:kern w:val="24"/>
          <w:lang w:eastAsia="en-GB"/>
        </w:rPr>
        <w:t>Any SFC Funding Advances will require to be notified to Finance Committee and the Board.</w:t>
      </w:r>
    </w:p>
    <w:p w14:paraId="086FDAA0" w14:textId="77777777" w:rsidR="00E02572" w:rsidRPr="00E02572" w:rsidRDefault="00E02572" w:rsidP="00E02572">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lang w:val="en-GB"/>
        </w:rPr>
      </w:pPr>
    </w:p>
    <w:p w14:paraId="4622DE67" w14:textId="77777777" w:rsidR="00E02572" w:rsidRPr="00E02572" w:rsidRDefault="00E02572" w:rsidP="00E02572">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lang w:val="en-GB"/>
        </w:rPr>
      </w:pPr>
      <w:r w:rsidRPr="00E02572">
        <w:rPr>
          <w:rFonts w:eastAsia="Times New Roman" w:cstheme="minorHAnsi"/>
          <w:b/>
          <w:lang w:val="en-GB"/>
        </w:rPr>
        <w:t xml:space="preserve">8.2.2 </w:t>
      </w:r>
      <w:r w:rsidRPr="00E02572">
        <w:rPr>
          <w:rFonts w:eastAsia="Times New Roman" w:cstheme="minorHAnsi"/>
          <w:lang w:val="en-GB"/>
        </w:rPr>
        <w:t>The SFC are aware of the cash flow position as monthly cash flow submissions are being made. Iain Clark noted that March 2025 will be a crunch</w:t>
      </w:r>
      <w:r w:rsidRPr="00E02572">
        <w:rPr>
          <w:rFonts w:eastAsia="Times New Roman" w:cstheme="minorHAnsi"/>
          <w:b/>
          <w:lang w:val="en-GB"/>
        </w:rPr>
        <w:t xml:space="preserve"> </w:t>
      </w:r>
      <w:r w:rsidRPr="00E02572">
        <w:rPr>
          <w:rFonts w:eastAsia="Times New Roman" w:cstheme="minorHAnsi"/>
          <w:lang w:val="en-GB"/>
        </w:rPr>
        <w:t xml:space="preserve">point but that come January 2025 AMCOL fees and cash balances would be an essential part of managing cash flow for the college through its role as a wholly owned subsidiary. </w:t>
      </w:r>
    </w:p>
    <w:p w14:paraId="42BAEAB0" w14:textId="77777777" w:rsidR="00E02572" w:rsidRPr="00E02572" w:rsidRDefault="00E02572" w:rsidP="00E02572">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lang w:val="en-GB"/>
        </w:rPr>
      </w:pPr>
      <w:r w:rsidRPr="00E02572">
        <w:rPr>
          <w:rFonts w:eastAsia="Times New Roman" w:cstheme="minorHAnsi"/>
          <w:lang w:val="en-GB"/>
        </w:rPr>
        <w:t>Ronnie Smith was concerned that relying on AMCOL in this way was masking the overall problem with the SFC and making it easier for the SFC to continue to squeeze funding. He also said that AMCOL should not be impeded or operationally damaged as they were an important asset to the college. He said there would need to be a high -level discussion with AMCOL but he did not envisage any problem in getting assistance from the wholly owned subsidiary noting that there had never been a request to AMCOL for funding to date during his tenure. Iain Clark advised that the last request was pre-</w:t>
      </w:r>
      <w:proofErr w:type="spellStart"/>
      <w:r w:rsidRPr="00E02572">
        <w:rPr>
          <w:rFonts w:eastAsia="Times New Roman" w:cstheme="minorHAnsi"/>
          <w:lang w:val="en-GB"/>
        </w:rPr>
        <w:t>Covid</w:t>
      </w:r>
      <w:proofErr w:type="spellEnd"/>
      <w:r w:rsidRPr="00E02572">
        <w:rPr>
          <w:rFonts w:eastAsia="Times New Roman" w:cstheme="minorHAnsi"/>
          <w:lang w:val="en-GB"/>
        </w:rPr>
        <w:t xml:space="preserve"> and short-term over the academic year-end 5 or so years ago, He further added </w:t>
      </w:r>
      <w:proofErr w:type="spellStart"/>
      <w:r w:rsidRPr="00E02572">
        <w:rPr>
          <w:rFonts w:eastAsia="Times New Roman" w:cstheme="minorHAnsi"/>
          <w:lang w:val="en-GB"/>
        </w:rPr>
        <w:t>Amcol</w:t>
      </w:r>
      <w:proofErr w:type="spellEnd"/>
      <w:r w:rsidRPr="00E02572">
        <w:rPr>
          <w:rFonts w:eastAsia="Times New Roman" w:cstheme="minorHAnsi"/>
          <w:lang w:val="en-GB"/>
        </w:rPr>
        <w:t xml:space="preserve"> required </w:t>
      </w:r>
      <w:proofErr w:type="spellStart"/>
      <w:r w:rsidRPr="00E02572">
        <w:rPr>
          <w:rFonts w:eastAsia="Times New Roman" w:cstheme="minorHAnsi"/>
          <w:lang w:val="en-GB"/>
        </w:rPr>
        <w:t>c£500k</w:t>
      </w:r>
      <w:proofErr w:type="spellEnd"/>
      <w:r w:rsidRPr="00E02572">
        <w:rPr>
          <w:rFonts w:eastAsia="Times New Roman" w:cstheme="minorHAnsi"/>
          <w:lang w:val="en-GB"/>
        </w:rPr>
        <w:t xml:space="preserve"> as Operational Working Capital. Christopher Moore said that it was normal practice to have transfer </w:t>
      </w:r>
      <w:r w:rsidRPr="00E02572">
        <w:rPr>
          <w:rFonts w:eastAsia="Times New Roman" w:cstheme="minorHAnsi"/>
          <w:lang w:val="en-GB"/>
        </w:rPr>
        <w:lastRenderedPageBreak/>
        <w:t>of funds from subsidiaries to the parent entity. Paula Blackadder asked if there should be a liquidity strategy between the college and AMCOL.</w:t>
      </w:r>
    </w:p>
    <w:p w14:paraId="17CA308A" w14:textId="77777777" w:rsidR="00E02572" w:rsidRPr="00E02572" w:rsidRDefault="00E02572" w:rsidP="00E02572">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lang w:val="en-GB"/>
        </w:rPr>
      </w:pPr>
    </w:p>
    <w:p w14:paraId="42B4E65D" w14:textId="77777777" w:rsidR="00E02572" w:rsidRPr="00E02572" w:rsidRDefault="00E02572" w:rsidP="00E02572">
      <w:pPr>
        <w:pBdr>
          <w:top w:val="single" w:sz="4" w:space="1" w:color="auto"/>
          <w:left w:val="single" w:sz="4" w:space="4" w:color="auto"/>
          <w:bottom w:val="single" w:sz="4" w:space="1" w:color="auto"/>
          <w:right w:val="single" w:sz="4" w:space="4" w:color="auto"/>
        </w:pBd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i/>
          <w:lang w:val="en-GB"/>
        </w:rPr>
      </w:pPr>
      <w:r w:rsidRPr="00E02572">
        <w:rPr>
          <w:rFonts w:eastAsia="Times New Roman" w:cstheme="minorHAnsi"/>
          <w:b/>
          <w:i/>
          <w:lang w:val="en-GB"/>
        </w:rPr>
        <w:t>Action: Iain Clark to advise on a liquidity strategy for the next meeting of the Committee in February.</w:t>
      </w:r>
    </w:p>
    <w:p w14:paraId="4FCB19D1" w14:textId="77777777" w:rsidR="00E02572" w:rsidRDefault="00E02572" w:rsidP="0079415B">
      <w:pPr>
        <w:contextualSpacing/>
      </w:pPr>
    </w:p>
    <w:p w14:paraId="3A5B1722" w14:textId="539341CD" w:rsidR="00E02572" w:rsidRDefault="00E02572" w:rsidP="0079415B">
      <w:pPr>
        <w:contextualSpacing/>
      </w:pPr>
    </w:p>
    <w:p w14:paraId="53503621" w14:textId="473975F7" w:rsidR="00E02572" w:rsidRDefault="00E02572" w:rsidP="0079415B">
      <w:pPr>
        <w:contextualSpacing/>
      </w:pPr>
    </w:p>
    <w:p w14:paraId="026F66BE" w14:textId="06C52A9E" w:rsidR="00E02572" w:rsidRDefault="00E02572" w:rsidP="0079415B">
      <w:pPr>
        <w:contextualSpacing/>
      </w:pPr>
    </w:p>
    <w:p w14:paraId="5500AD97" w14:textId="1610618D" w:rsidR="00E02572" w:rsidRDefault="00E02572" w:rsidP="0079415B">
      <w:pPr>
        <w:contextualSpacing/>
      </w:pPr>
    </w:p>
    <w:p w14:paraId="0D7B1167" w14:textId="45575237" w:rsidR="00E02572" w:rsidRDefault="00E02572" w:rsidP="0079415B">
      <w:pPr>
        <w:contextualSpacing/>
      </w:pPr>
    </w:p>
    <w:p w14:paraId="41F9F1DB" w14:textId="2CC02B49" w:rsidR="00E02572" w:rsidRDefault="00E02572" w:rsidP="0079415B">
      <w:pPr>
        <w:contextualSpacing/>
      </w:pPr>
    </w:p>
    <w:p w14:paraId="6349695B" w14:textId="125BC019" w:rsidR="00E02572" w:rsidRDefault="00E02572" w:rsidP="0079415B">
      <w:pPr>
        <w:contextualSpacing/>
      </w:pPr>
    </w:p>
    <w:p w14:paraId="64E5321B" w14:textId="47C02A66" w:rsidR="00E02572" w:rsidRDefault="00E02572" w:rsidP="0079415B">
      <w:pPr>
        <w:contextualSpacing/>
      </w:pPr>
    </w:p>
    <w:p w14:paraId="322756CF" w14:textId="77777777" w:rsidR="00E02572" w:rsidRDefault="00E02572" w:rsidP="0079415B">
      <w:pPr>
        <w:contextualSpacing/>
      </w:pPr>
    </w:p>
    <w:p w14:paraId="5C8F5A5B" w14:textId="028A2AC8" w:rsidR="007E5E6F" w:rsidRDefault="007E5E6F" w:rsidP="0079415B">
      <w:pPr>
        <w:contextualSpacing/>
      </w:pPr>
    </w:p>
    <w:p w14:paraId="0997E658" w14:textId="236C6D7A" w:rsidR="007E5E6F" w:rsidRDefault="007E5E6F" w:rsidP="0079415B">
      <w:pPr>
        <w:contextualSpacing/>
      </w:pPr>
    </w:p>
    <w:p w14:paraId="11B0B1F0" w14:textId="42A6F980" w:rsidR="007E5E6F" w:rsidRDefault="007E5E6F" w:rsidP="0079415B">
      <w:pPr>
        <w:contextualSpacing/>
      </w:pPr>
    </w:p>
    <w:p w14:paraId="1ABE7344" w14:textId="1758A5B6" w:rsidR="007E5E6F" w:rsidRDefault="007E5E6F" w:rsidP="0079415B">
      <w:pPr>
        <w:contextualSpacing/>
      </w:pPr>
    </w:p>
    <w:p w14:paraId="3ED9FED3" w14:textId="4C11B7F9" w:rsidR="007E5E6F" w:rsidRDefault="007E5E6F" w:rsidP="0079415B">
      <w:pPr>
        <w:contextualSpacing/>
      </w:pPr>
    </w:p>
    <w:p w14:paraId="5ECBA4B2" w14:textId="457A2751" w:rsidR="007E5E6F" w:rsidRDefault="007E5E6F" w:rsidP="0079415B">
      <w:pPr>
        <w:contextualSpacing/>
      </w:pPr>
    </w:p>
    <w:p w14:paraId="7A43226B" w14:textId="77777777" w:rsidR="007E5E6F" w:rsidRDefault="007E5E6F" w:rsidP="0079415B">
      <w:pPr>
        <w:contextualSpacing/>
      </w:pPr>
    </w:p>
    <w:p w14:paraId="25BBC498" w14:textId="2F71BDFB" w:rsidR="00E405D7" w:rsidRDefault="00E405D7" w:rsidP="0079415B">
      <w:pPr>
        <w:contextualSpacing/>
      </w:pPr>
    </w:p>
    <w:p w14:paraId="399219F4" w14:textId="291508AB" w:rsidR="00E405D7" w:rsidRPr="00E405D7" w:rsidRDefault="00E405D7" w:rsidP="0079415B">
      <w:pPr>
        <w:contextualSpacing/>
        <w:rPr>
          <w:b/>
        </w:rPr>
      </w:pPr>
    </w:p>
    <w:sectPr w:rsidR="00E405D7" w:rsidRPr="00E405D7" w:rsidSect="008E09C4">
      <w:headerReference w:type="default" r:id="rId8"/>
      <w:footerReference w:type="default" r:id="rId9"/>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4A7F2" w14:textId="77777777" w:rsidR="00F421EB" w:rsidRDefault="00F421EB" w:rsidP="002C32A8">
      <w:pPr>
        <w:spacing w:after="0" w:line="240" w:lineRule="auto"/>
      </w:pPr>
      <w:r>
        <w:separator/>
      </w:r>
    </w:p>
  </w:endnote>
  <w:endnote w:type="continuationSeparator" w:id="0">
    <w:p w14:paraId="7D0F8F39" w14:textId="77777777" w:rsidR="00F421EB" w:rsidRDefault="00F421EB" w:rsidP="002C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5161" w14:textId="43985CA6" w:rsidR="00EC57FE" w:rsidRDefault="00EC57FE" w:rsidP="00BC23C6">
    <w:pPr>
      <w:tabs>
        <w:tab w:val="center" w:pos="142"/>
        <w:tab w:val="right" w:pos="8306"/>
      </w:tabs>
      <w:spacing w:after="0" w:line="240" w:lineRule="auto"/>
      <w:ind w:left="360"/>
      <w:jc w:val="right"/>
      <w:rPr>
        <w:rFonts w:ascii="Frutiger LT Std 45 Light" w:eastAsia="Times New Roman" w:hAnsi="Frutiger LT Std 45 Light"/>
        <w:color w:val="706F73"/>
        <w:sz w:val="20"/>
        <w:szCs w:val="20"/>
        <w:lang w:eastAsia="en-GB"/>
      </w:rPr>
    </w:pPr>
  </w:p>
  <w:p w14:paraId="1E29AFB6" w14:textId="77777777" w:rsidR="00EC57FE" w:rsidRPr="00BC23C6" w:rsidRDefault="00EC57FE" w:rsidP="00BC23C6">
    <w:pPr>
      <w:tabs>
        <w:tab w:val="center" w:pos="142"/>
        <w:tab w:val="right" w:pos="8306"/>
      </w:tabs>
      <w:spacing w:after="0" w:line="240" w:lineRule="auto"/>
      <w:ind w:left="360"/>
      <w:jc w:val="right"/>
      <w:rPr>
        <w:rFonts w:ascii="Frutiger LT Std 45 Light" w:eastAsia="Times New Roman" w:hAnsi="Frutiger LT Std 45 Light" w:cs="Times New Roman"/>
        <w:color w:val="706F73"/>
        <w:sz w:val="20"/>
        <w:szCs w:val="20"/>
        <w:lang w:eastAsia="en-GB"/>
      </w:rPr>
    </w:pPr>
  </w:p>
  <w:p w14:paraId="404698CE" w14:textId="77777777" w:rsidR="00EC57FE" w:rsidRPr="002A3381" w:rsidRDefault="00EC57FE"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20"/>
        <w:szCs w:val="20"/>
        <w:lang w:eastAsia="en-GB"/>
      </w:rPr>
    </w:pPr>
    <w:r w:rsidRPr="002A3381">
      <w:rPr>
        <w:rFonts w:ascii="Frutiger LT Std 45 Light" w:eastAsia="Times New Roman" w:hAnsi="Frutiger LT Std 45 Light" w:cs="Times New Roman"/>
        <w:color w:val="706F73"/>
        <w:sz w:val="20"/>
        <w:szCs w:val="20"/>
        <w:lang w:eastAsia="en-GB"/>
      </w:rPr>
      <w:t xml:space="preserve">Diane McGill Board Secretary </w:t>
    </w:r>
  </w:p>
  <w:p w14:paraId="6F60FFCF" w14:textId="77777777" w:rsidR="00EC57FE" w:rsidRPr="001455D3" w:rsidRDefault="00EC57FE" w:rsidP="00AC2F63">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 xml:space="preserve">New College </w:t>
    </w:r>
    <w:proofErr w:type="gramStart"/>
    <w:r w:rsidRPr="001455D3">
      <w:rPr>
        <w:rFonts w:ascii="Frutiger LT Std 45 Light" w:eastAsia="Times New Roman" w:hAnsi="Frutiger LT Std 45 Light" w:cs="Times New Roman"/>
        <w:color w:val="706F73"/>
        <w:sz w:val="12"/>
        <w:szCs w:val="12"/>
        <w:lang w:eastAsia="en-GB"/>
      </w:rPr>
      <w:t>Lanarkshire</w:t>
    </w:r>
    <w:r>
      <w:rPr>
        <w:rFonts w:ascii="Frutiger LT Std 45 Light" w:eastAsia="Times New Roman" w:hAnsi="Frutiger LT Std 45 Light" w:cs="Times New Roman"/>
        <w:color w:val="706F73"/>
        <w:sz w:val="12"/>
        <w:szCs w:val="12"/>
        <w:lang w:eastAsia="en-GB"/>
      </w:rPr>
      <w:t xml:space="preserve"> </w:t>
    </w:r>
    <w:r w:rsidRPr="001455D3">
      <w:rPr>
        <w:rFonts w:ascii="Frutiger LT Std 45 Light" w:eastAsia="Times New Roman" w:hAnsi="Frutiger LT Std 45 Light" w:cs="Times New Roman"/>
        <w:color w:val="706F73"/>
        <w:sz w:val="12"/>
        <w:szCs w:val="12"/>
        <w:lang w:eastAsia="en-GB"/>
      </w:rPr>
      <w:t>:</w:t>
    </w:r>
    <w:proofErr w:type="gramEnd"/>
    <w:r w:rsidRPr="001455D3">
      <w:rPr>
        <w:rFonts w:ascii="Frutiger LT Std 45 Light" w:eastAsia="Times New Roman" w:hAnsi="Frutiger LT Std 45 Light" w:cs="Times New Roman"/>
        <w:color w:val="706F73"/>
        <w:sz w:val="12"/>
        <w:szCs w:val="12"/>
        <w:lang w:eastAsia="en-GB"/>
      </w:rPr>
      <w:t xml:space="preserve"> Registered Charity Number SC021206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BDD1" w14:textId="77777777" w:rsidR="00F421EB" w:rsidRDefault="00F421EB" w:rsidP="002C32A8">
      <w:pPr>
        <w:spacing w:after="0" w:line="240" w:lineRule="auto"/>
      </w:pPr>
      <w:r>
        <w:separator/>
      </w:r>
    </w:p>
  </w:footnote>
  <w:footnote w:type="continuationSeparator" w:id="0">
    <w:p w14:paraId="5108B361" w14:textId="77777777" w:rsidR="00F421EB" w:rsidRDefault="00F421EB" w:rsidP="002C3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4DF4" w14:textId="1C300128" w:rsidR="00EC57FE" w:rsidRDefault="00EC57FE">
    <w:pPr>
      <w:pStyle w:val="Header"/>
    </w:pPr>
    <w:r>
      <w:rPr>
        <w:noProof/>
        <w:lang w:val="en-GB" w:eastAsia="en-GB"/>
      </w:rPr>
      <w:drawing>
        <wp:anchor distT="0" distB="0" distL="114300" distR="114300" simplePos="0" relativeHeight="251657216" behindDoc="1" locked="0" layoutInCell="1" allowOverlap="1" wp14:anchorId="53E76003" wp14:editId="6E5B3757">
          <wp:simplePos x="0" y="0"/>
          <wp:positionH relativeFrom="margin">
            <wp:align>left</wp:align>
          </wp:positionH>
          <wp:positionV relativeFrom="paragraph">
            <wp:posOffset>-238125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5330"/>
    <w:multiLevelType w:val="hybridMultilevel"/>
    <w:tmpl w:val="2EC6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54927"/>
    <w:multiLevelType w:val="hybridMultilevel"/>
    <w:tmpl w:val="2D20A748"/>
    <w:lvl w:ilvl="0" w:tplc="E0E06AE0">
      <w:start w:val="1"/>
      <w:numFmt w:val="bullet"/>
      <w:lvlText w:val="•"/>
      <w:lvlJc w:val="left"/>
      <w:pPr>
        <w:tabs>
          <w:tab w:val="num" w:pos="720"/>
        </w:tabs>
        <w:ind w:left="720" w:hanging="360"/>
      </w:pPr>
      <w:rPr>
        <w:rFonts w:ascii="Arial" w:hAnsi="Arial" w:hint="default"/>
      </w:rPr>
    </w:lvl>
    <w:lvl w:ilvl="1" w:tplc="8062D630">
      <w:numFmt w:val="bullet"/>
      <w:lvlText w:val="o"/>
      <w:lvlJc w:val="left"/>
      <w:pPr>
        <w:tabs>
          <w:tab w:val="num" w:pos="1440"/>
        </w:tabs>
        <w:ind w:left="1440" w:hanging="360"/>
      </w:pPr>
      <w:rPr>
        <w:rFonts w:ascii="Courier New" w:hAnsi="Courier New" w:hint="default"/>
      </w:rPr>
    </w:lvl>
    <w:lvl w:ilvl="2" w:tplc="9B78F042" w:tentative="1">
      <w:start w:val="1"/>
      <w:numFmt w:val="bullet"/>
      <w:lvlText w:val="•"/>
      <w:lvlJc w:val="left"/>
      <w:pPr>
        <w:tabs>
          <w:tab w:val="num" w:pos="2160"/>
        </w:tabs>
        <w:ind w:left="2160" w:hanging="360"/>
      </w:pPr>
      <w:rPr>
        <w:rFonts w:ascii="Arial" w:hAnsi="Arial" w:hint="default"/>
      </w:rPr>
    </w:lvl>
    <w:lvl w:ilvl="3" w:tplc="CCCEA0DC" w:tentative="1">
      <w:start w:val="1"/>
      <w:numFmt w:val="bullet"/>
      <w:lvlText w:val="•"/>
      <w:lvlJc w:val="left"/>
      <w:pPr>
        <w:tabs>
          <w:tab w:val="num" w:pos="2880"/>
        </w:tabs>
        <w:ind w:left="2880" w:hanging="360"/>
      </w:pPr>
      <w:rPr>
        <w:rFonts w:ascii="Arial" w:hAnsi="Arial" w:hint="default"/>
      </w:rPr>
    </w:lvl>
    <w:lvl w:ilvl="4" w:tplc="7F32427E" w:tentative="1">
      <w:start w:val="1"/>
      <w:numFmt w:val="bullet"/>
      <w:lvlText w:val="•"/>
      <w:lvlJc w:val="left"/>
      <w:pPr>
        <w:tabs>
          <w:tab w:val="num" w:pos="3600"/>
        </w:tabs>
        <w:ind w:left="3600" w:hanging="360"/>
      </w:pPr>
      <w:rPr>
        <w:rFonts w:ascii="Arial" w:hAnsi="Arial" w:hint="default"/>
      </w:rPr>
    </w:lvl>
    <w:lvl w:ilvl="5" w:tplc="57C6CA1A" w:tentative="1">
      <w:start w:val="1"/>
      <w:numFmt w:val="bullet"/>
      <w:lvlText w:val="•"/>
      <w:lvlJc w:val="left"/>
      <w:pPr>
        <w:tabs>
          <w:tab w:val="num" w:pos="4320"/>
        </w:tabs>
        <w:ind w:left="4320" w:hanging="360"/>
      </w:pPr>
      <w:rPr>
        <w:rFonts w:ascii="Arial" w:hAnsi="Arial" w:hint="default"/>
      </w:rPr>
    </w:lvl>
    <w:lvl w:ilvl="6" w:tplc="DF46275A" w:tentative="1">
      <w:start w:val="1"/>
      <w:numFmt w:val="bullet"/>
      <w:lvlText w:val="•"/>
      <w:lvlJc w:val="left"/>
      <w:pPr>
        <w:tabs>
          <w:tab w:val="num" w:pos="5040"/>
        </w:tabs>
        <w:ind w:left="5040" w:hanging="360"/>
      </w:pPr>
      <w:rPr>
        <w:rFonts w:ascii="Arial" w:hAnsi="Arial" w:hint="default"/>
      </w:rPr>
    </w:lvl>
    <w:lvl w:ilvl="7" w:tplc="EF02E5DC" w:tentative="1">
      <w:start w:val="1"/>
      <w:numFmt w:val="bullet"/>
      <w:lvlText w:val="•"/>
      <w:lvlJc w:val="left"/>
      <w:pPr>
        <w:tabs>
          <w:tab w:val="num" w:pos="5760"/>
        </w:tabs>
        <w:ind w:left="5760" w:hanging="360"/>
      </w:pPr>
      <w:rPr>
        <w:rFonts w:ascii="Arial" w:hAnsi="Arial" w:hint="default"/>
      </w:rPr>
    </w:lvl>
    <w:lvl w:ilvl="8" w:tplc="BF4E8C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B00C72"/>
    <w:multiLevelType w:val="hybridMultilevel"/>
    <w:tmpl w:val="31A88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E2CE2"/>
    <w:multiLevelType w:val="hybridMultilevel"/>
    <w:tmpl w:val="30105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CB39EE"/>
    <w:multiLevelType w:val="hybridMultilevel"/>
    <w:tmpl w:val="646E4898"/>
    <w:lvl w:ilvl="0" w:tplc="6142BBDE">
      <w:start w:val="1"/>
      <w:numFmt w:val="bullet"/>
      <w:lvlText w:val="•"/>
      <w:lvlJc w:val="left"/>
      <w:pPr>
        <w:tabs>
          <w:tab w:val="num" w:pos="720"/>
        </w:tabs>
        <w:ind w:left="720" w:hanging="360"/>
      </w:pPr>
      <w:rPr>
        <w:rFonts w:ascii="Arial,Sans-Serif" w:hAnsi="Arial,Sans-Serif" w:hint="default"/>
      </w:rPr>
    </w:lvl>
    <w:lvl w:ilvl="1" w:tplc="08090001">
      <w:start w:val="1"/>
      <w:numFmt w:val="bullet"/>
      <w:lvlText w:val=""/>
      <w:lvlJc w:val="left"/>
      <w:pPr>
        <w:tabs>
          <w:tab w:val="num" w:pos="360"/>
        </w:tabs>
      </w:pPr>
      <w:rPr>
        <w:rFonts w:ascii="Symbol" w:hAnsi="Symbol" w:hint="default"/>
      </w:rPr>
    </w:lvl>
    <w:lvl w:ilvl="2" w:tplc="796EFB5A">
      <w:start w:val="1"/>
      <w:numFmt w:val="bullet"/>
      <w:lvlText w:val="•"/>
      <w:lvlJc w:val="left"/>
      <w:pPr>
        <w:tabs>
          <w:tab w:val="num" w:pos="2160"/>
        </w:tabs>
        <w:ind w:left="2160" w:hanging="360"/>
      </w:pPr>
      <w:rPr>
        <w:rFonts w:ascii="Arial,Sans-Serif" w:hAnsi="Arial,Sans-Serif" w:hint="default"/>
      </w:rPr>
    </w:lvl>
    <w:lvl w:ilvl="3" w:tplc="6F4E6C88" w:tentative="1">
      <w:start w:val="1"/>
      <w:numFmt w:val="bullet"/>
      <w:lvlText w:val="•"/>
      <w:lvlJc w:val="left"/>
      <w:pPr>
        <w:tabs>
          <w:tab w:val="num" w:pos="2880"/>
        </w:tabs>
        <w:ind w:left="2880" w:hanging="360"/>
      </w:pPr>
      <w:rPr>
        <w:rFonts w:ascii="Arial,Sans-Serif" w:hAnsi="Arial,Sans-Serif" w:hint="default"/>
      </w:rPr>
    </w:lvl>
    <w:lvl w:ilvl="4" w:tplc="2AA46364" w:tentative="1">
      <w:start w:val="1"/>
      <w:numFmt w:val="bullet"/>
      <w:lvlText w:val="•"/>
      <w:lvlJc w:val="left"/>
      <w:pPr>
        <w:tabs>
          <w:tab w:val="num" w:pos="3600"/>
        </w:tabs>
        <w:ind w:left="3600" w:hanging="360"/>
      </w:pPr>
      <w:rPr>
        <w:rFonts w:ascii="Arial,Sans-Serif" w:hAnsi="Arial,Sans-Serif" w:hint="default"/>
      </w:rPr>
    </w:lvl>
    <w:lvl w:ilvl="5" w:tplc="621E8F4C" w:tentative="1">
      <w:start w:val="1"/>
      <w:numFmt w:val="bullet"/>
      <w:lvlText w:val="•"/>
      <w:lvlJc w:val="left"/>
      <w:pPr>
        <w:tabs>
          <w:tab w:val="num" w:pos="4320"/>
        </w:tabs>
        <w:ind w:left="4320" w:hanging="360"/>
      </w:pPr>
      <w:rPr>
        <w:rFonts w:ascii="Arial,Sans-Serif" w:hAnsi="Arial,Sans-Serif" w:hint="default"/>
      </w:rPr>
    </w:lvl>
    <w:lvl w:ilvl="6" w:tplc="EA404792" w:tentative="1">
      <w:start w:val="1"/>
      <w:numFmt w:val="bullet"/>
      <w:lvlText w:val="•"/>
      <w:lvlJc w:val="left"/>
      <w:pPr>
        <w:tabs>
          <w:tab w:val="num" w:pos="5040"/>
        </w:tabs>
        <w:ind w:left="5040" w:hanging="360"/>
      </w:pPr>
      <w:rPr>
        <w:rFonts w:ascii="Arial,Sans-Serif" w:hAnsi="Arial,Sans-Serif" w:hint="default"/>
      </w:rPr>
    </w:lvl>
    <w:lvl w:ilvl="7" w:tplc="3D8C8EF6" w:tentative="1">
      <w:start w:val="1"/>
      <w:numFmt w:val="bullet"/>
      <w:lvlText w:val="•"/>
      <w:lvlJc w:val="left"/>
      <w:pPr>
        <w:tabs>
          <w:tab w:val="num" w:pos="5760"/>
        </w:tabs>
        <w:ind w:left="5760" w:hanging="360"/>
      </w:pPr>
      <w:rPr>
        <w:rFonts w:ascii="Arial,Sans-Serif" w:hAnsi="Arial,Sans-Serif" w:hint="default"/>
      </w:rPr>
    </w:lvl>
    <w:lvl w:ilvl="8" w:tplc="1E7CE718" w:tentative="1">
      <w:start w:val="1"/>
      <w:numFmt w:val="bullet"/>
      <w:lvlText w:val="•"/>
      <w:lvlJc w:val="left"/>
      <w:pPr>
        <w:tabs>
          <w:tab w:val="num" w:pos="6480"/>
        </w:tabs>
        <w:ind w:left="6480" w:hanging="360"/>
      </w:pPr>
      <w:rPr>
        <w:rFonts w:ascii="Arial,Sans-Serif" w:hAnsi="Arial,Sans-Serif" w:hint="default"/>
      </w:rPr>
    </w:lvl>
  </w:abstractNum>
  <w:abstractNum w:abstractNumId="5" w15:restartNumberingAfterBreak="0">
    <w:nsid w:val="164C0532"/>
    <w:multiLevelType w:val="hybridMultilevel"/>
    <w:tmpl w:val="059A5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7210117"/>
    <w:multiLevelType w:val="hybridMultilevel"/>
    <w:tmpl w:val="D994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346D6"/>
    <w:multiLevelType w:val="hybridMultilevel"/>
    <w:tmpl w:val="9528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B6F7D"/>
    <w:multiLevelType w:val="hybridMultilevel"/>
    <w:tmpl w:val="9DC2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B7AA5"/>
    <w:multiLevelType w:val="hybridMultilevel"/>
    <w:tmpl w:val="79C6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5382E"/>
    <w:multiLevelType w:val="hybridMultilevel"/>
    <w:tmpl w:val="F0F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42609"/>
    <w:multiLevelType w:val="hybridMultilevel"/>
    <w:tmpl w:val="E5E2A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A5859"/>
    <w:multiLevelType w:val="hybridMultilevel"/>
    <w:tmpl w:val="FC2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36AA5"/>
    <w:multiLevelType w:val="hybridMultilevel"/>
    <w:tmpl w:val="2FF8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01AC6"/>
    <w:multiLevelType w:val="hybridMultilevel"/>
    <w:tmpl w:val="9840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F74B0"/>
    <w:multiLevelType w:val="hybridMultilevel"/>
    <w:tmpl w:val="A2FC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A0DA7"/>
    <w:multiLevelType w:val="hybridMultilevel"/>
    <w:tmpl w:val="055A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64293"/>
    <w:multiLevelType w:val="hybridMultilevel"/>
    <w:tmpl w:val="5E10273A"/>
    <w:lvl w:ilvl="0" w:tplc="E3A4C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C2F6C"/>
    <w:multiLevelType w:val="hybridMultilevel"/>
    <w:tmpl w:val="DFA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E2BFE"/>
    <w:multiLevelType w:val="hybridMultilevel"/>
    <w:tmpl w:val="0A7EDDAC"/>
    <w:lvl w:ilvl="0" w:tplc="B8F8A3D0">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0" w15:restartNumberingAfterBreak="0">
    <w:nsid w:val="53925E69"/>
    <w:multiLevelType w:val="hybridMultilevel"/>
    <w:tmpl w:val="33B0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D1C1D"/>
    <w:multiLevelType w:val="hybridMultilevel"/>
    <w:tmpl w:val="36F01A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5891E59"/>
    <w:multiLevelType w:val="hybridMultilevel"/>
    <w:tmpl w:val="6F687D80"/>
    <w:lvl w:ilvl="0" w:tplc="93B27CF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8CA067F"/>
    <w:multiLevelType w:val="hybridMultilevel"/>
    <w:tmpl w:val="F290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86887"/>
    <w:multiLevelType w:val="hybridMultilevel"/>
    <w:tmpl w:val="337C864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4A7CCC"/>
    <w:multiLevelType w:val="hybridMultilevel"/>
    <w:tmpl w:val="C5D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A734C"/>
    <w:multiLevelType w:val="hybridMultilevel"/>
    <w:tmpl w:val="10EC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321A8"/>
    <w:multiLevelType w:val="hybridMultilevel"/>
    <w:tmpl w:val="0802B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827DA1"/>
    <w:multiLevelType w:val="hybridMultilevel"/>
    <w:tmpl w:val="8BD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51AB3"/>
    <w:multiLevelType w:val="hybridMultilevel"/>
    <w:tmpl w:val="DA12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0A051F"/>
    <w:multiLevelType w:val="hybridMultilevel"/>
    <w:tmpl w:val="67F8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053D3"/>
    <w:multiLevelType w:val="hybridMultilevel"/>
    <w:tmpl w:val="FF8C66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2"/>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7"/>
  </w:num>
  <w:num w:numId="7">
    <w:abstractNumId w:val="6"/>
  </w:num>
  <w:num w:numId="8">
    <w:abstractNumId w:val="30"/>
  </w:num>
  <w:num w:numId="9">
    <w:abstractNumId w:val="2"/>
  </w:num>
  <w:num w:numId="10">
    <w:abstractNumId w:val="28"/>
  </w:num>
  <w:num w:numId="11">
    <w:abstractNumId w:val="25"/>
  </w:num>
  <w:num w:numId="12">
    <w:abstractNumId w:val="14"/>
  </w:num>
  <w:num w:numId="13">
    <w:abstractNumId w:val="8"/>
  </w:num>
  <w:num w:numId="14">
    <w:abstractNumId w:val="18"/>
  </w:num>
  <w:num w:numId="15">
    <w:abstractNumId w:val="26"/>
  </w:num>
  <w:num w:numId="16">
    <w:abstractNumId w:val="13"/>
  </w:num>
  <w:num w:numId="17">
    <w:abstractNumId w:val="0"/>
  </w:num>
  <w:num w:numId="18">
    <w:abstractNumId w:val="12"/>
  </w:num>
  <w:num w:numId="19">
    <w:abstractNumId w:val="7"/>
  </w:num>
  <w:num w:numId="20">
    <w:abstractNumId w:val="17"/>
  </w:num>
  <w:num w:numId="21">
    <w:abstractNumId w:val="3"/>
  </w:num>
  <w:num w:numId="22">
    <w:abstractNumId w:val="20"/>
  </w:num>
  <w:num w:numId="23">
    <w:abstractNumId w:val="31"/>
  </w:num>
  <w:num w:numId="24">
    <w:abstractNumId w:val="9"/>
  </w:num>
  <w:num w:numId="25">
    <w:abstractNumId w:val="16"/>
  </w:num>
  <w:num w:numId="26">
    <w:abstractNumId w:val="29"/>
  </w:num>
  <w:num w:numId="27">
    <w:abstractNumId w:val="21"/>
  </w:num>
  <w:num w:numId="28">
    <w:abstractNumId w:val="10"/>
  </w:num>
  <w:num w:numId="29">
    <w:abstractNumId w:val="1"/>
  </w:num>
  <w:num w:numId="30">
    <w:abstractNumId w:val="11"/>
  </w:num>
  <w:num w:numId="31">
    <w:abstractNumId w:val="4"/>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0F"/>
    <w:rsid w:val="000057DC"/>
    <w:rsid w:val="00010833"/>
    <w:rsid w:val="0001709D"/>
    <w:rsid w:val="00020D49"/>
    <w:rsid w:val="000249D9"/>
    <w:rsid w:val="0002788D"/>
    <w:rsid w:val="000321C1"/>
    <w:rsid w:val="00033149"/>
    <w:rsid w:val="00033936"/>
    <w:rsid w:val="00036B1D"/>
    <w:rsid w:val="00037918"/>
    <w:rsid w:val="00042FF4"/>
    <w:rsid w:val="0004365A"/>
    <w:rsid w:val="00053873"/>
    <w:rsid w:val="00057C2C"/>
    <w:rsid w:val="000627D7"/>
    <w:rsid w:val="00071007"/>
    <w:rsid w:val="00077954"/>
    <w:rsid w:val="00082B1F"/>
    <w:rsid w:val="00082C00"/>
    <w:rsid w:val="0008739B"/>
    <w:rsid w:val="00087773"/>
    <w:rsid w:val="00090596"/>
    <w:rsid w:val="00093BD0"/>
    <w:rsid w:val="000A2322"/>
    <w:rsid w:val="000A317F"/>
    <w:rsid w:val="000B09BB"/>
    <w:rsid w:val="000B3E09"/>
    <w:rsid w:val="000B5720"/>
    <w:rsid w:val="000B677F"/>
    <w:rsid w:val="000C1A1A"/>
    <w:rsid w:val="000C1F87"/>
    <w:rsid w:val="000C21E7"/>
    <w:rsid w:val="000C6CC3"/>
    <w:rsid w:val="000D1F72"/>
    <w:rsid w:val="000D2179"/>
    <w:rsid w:val="000D5BD2"/>
    <w:rsid w:val="000D7416"/>
    <w:rsid w:val="000E409D"/>
    <w:rsid w:val="000E6C28"/>
    <w:rsid w:val="000F62D6"/>
    <w:rsid w:val="000F64DF"/>
    <w:rsid w:val="000F7613"/>
    <w:rsid w:val="00102282"/>
    <w:rsid w:val="00103897"/>
    <w:rsid w:val="00104F3E"/>
    <w:rsid w:val="0011446E"/>
    <w:rsid w:val="00121D16"/>
    <w:rsid w:val="00123289"/>
    <w:rsid w:val="00125F57"/>
    <w:rsid w:val="00127567"/>
    <w:rsid w:val="0013531F"/>
    <w:rsid w:val="00136181"/>
    <w:rsid w:val="00160860"/>
    <w:rsid w:val="00160D5D"/>
    <w:rsid w:val="0016167C"/>
    <w:rsid w:val="0017431C"/>
    <w:rsid w:val="00185393"/>
    <w:rsid w:val="00185CF2"/>
    <w:rsid w:val="00190EB9"/>
    <w:rsid w:val="00193072"/>
    <w:rsid w:val="0019310B"/>
    <w:rsid w:val="00193236"/>
    <w:rsid w:val="0019618A"/>
    <w:rsid w:val="001A6148"/>
    <w:rsid w:val="001B2CD3"/>
    <w:rsid w:val="001C6190"/>
    <w:rsid w:val="001D2472"/>
    <w:rsid w:val="001E00BF"/>
    <w:rsid w:val="001E250F"/>
    <w:rsid w:val="001F1FBA"/>
    <w:rsid w:val="001F30FB"/>
    <w:rsid w:val="001F51C6"/>
    <w:rsid w:val="001F64FB"/>
    <w:rsid w:val="00203CA5"/>
    <w:rsid w:val="00204C05"/>
    <w:rsid w:val="00207395"/>
    <w:rsid w:val="00207C82"/>
    <w:rsid w:val="0021295B"/>
    <w:rsid w:val="002132BD"/>
    <w:rsid w:val="00213841"/>
    <w:rsid w:val="00213C46"/>
    <w:rsid w:val="00213F25"/>
    <w:rsid w:val="00215CD1"/>
    <w:rsid w:val="002161D5"/>
    <w:rsid w:val="00222940"/>
    <w:rsid w:val="00222B0C"/>
    <w:rsid w:val="002233EC"/>
    <w:rsid w:val="002349D7"/>
    <w:rsid w:val="00235122"/>
    <w:rsid w:val="00235733"/>
    <w:rsid w:val="002365FC"/>
    <w:rsid w:val="002369DC"/>
    <w:rsid w:val="00243606"/>
    <w:rsid w:val="00244D15"/>
    <w:rsid w:val="00254522"/>
    <w:rsid w:val="00256487"/>
    <w:rsid w:val="00261146"/>
    <w:rsid w:val="00265B22"/>
    <w:rsid w:val="0026691B"/>
    <w:rsid w:val="002673A6"/>
    <w:rsid w:val="00270AD7"/>
    <w:rsid w:val="0027383C"/>
    <w:rsid w:val="00282A9B"/>
    <w:rsid w:val="00282BE2"/>
    <w:rsid w:val="00286DE0"/>
    <w:rsid w:val="00291293"/>
    <w:rsid w:val="00293D94"/>
    <w:rsid w:val="002949B8"/>
    <w:rsid w:val="00295F0A"/>
    <w:rsid w:val="002A0196"/>
    <w:rsid w:val="002A0789"/>
    <w:rsid w:val="002A0FA9"/>
    <w:rsid w:val="002A1E50"/>
    <w:rsid w:val="002A208C"/>
    <w:rsid w:val="002A22BD"/>
    <w:rsid w:val="002A2450"/>
    <w:rsid w:val="002B1F88"/>
    <w:rsid w:val="002B3161"/>
    <w:rsid w:val="002B334D"/>
    <w:rsid w:val="002B51A2"/>
    <w:rsid w:val="002C0F5C"/>
    <w:rsid w:val="002C32A8"/>
    <w:rsid w:val="002C5801"/>
    <w:rsid w:val="002C793C"/>
    <w:rsid w:val="002D0C88"/>
    <w:rsid w:val="002D1439"/>
    <w:rsid w:val="002D1D63"/>
    <w:rsid w:val="002D236B"/>
    <w:rsid w:val="002D29E0"/>
    <w:rsid w:val="002D587D"/>
    <w:rsid w:val="002D6E13"/>
    <w:rsid w:val="002E36FA"/>
    <w:rsid w:val="002E6E7D"/>
    <w:rsid w:val="002F153B"/>
    <w:rsid w:val="002F29A4"/>
    <w:rsid w:val="002F5F9A"/>
    <w:rsid w:val="0030287C"/>
    <w:rsid w:val="003102CB"/>
    <w:rsid w:val="00311C69"/>
    <w:rsid w:val="003177A7"/>
    <w:rsid w:val="003220A4"/>
    <w:rsid w:val="00324B8F"/>
    <w:rsid w:val="00326AF3"/>
    <w:rsid w:val="00331560"/>
    <w:rsid w:val="00337049"/>
    <w:rsid w:val="00342E19"/>
    <w:rsid w:val="00343EC5"/>
    <w:rsid w:val="0034427D"/>
    <w:rsid w:val="003445FE"/>
    <w:rsid w:val="00364FE1"/>
    <w:rsid w:val="0037608A"/>
    <w:rsid w:val="003823B3"/>
    <w:rsid w:val="00382FD3"/>
    <w:rsid w:val="00386AE5"/>
    <w:rsid w:val="00392056"/>
    <w:rsid w:val="003A21DE"/>
    <w:rsid w:val="003A3C16"/>
    <w:rsid w:val="003A4E76"/>
    <w:rsid w:val="003A567A"/>
    <w:rsid w:val="003B1684"/>
    <w:rsid w:val="003B5910"/>
    <w:rsid w:val="003B7275"/>
    <w:rsid w:val="003B7DE9"/>
    <w:rsid w:val="003C0120"/>
    <w:rsid w:val="003C1272"/>
    <w:rsid w:val="003C179F"/>
    <w:rsid w:val="003C6426"/>
    <w:rsid w:val="003E2786"/>
    <w:rsid w:val="003E79F8"/>
    <w:rsid w:val="003F49C4"/>
    <w:rsid w:val="003F4BE5"/>
    <w:rsid w:val="003F54CF"/>
    <w:rsid w:val="003F749E"/>
    <w:rsid w:val="00400D81"/>
    <w:rsid w:val="00402413"/>
    <w:rsid w:val="0040386C"/>
    <w:rsid w:val="0040640D"/>
    <w:rsid w:val="0041136B"/>
    <w:rsid w:val="00413617"/>
    <w:rsid w:val="00415A03"/>
    <w:rsid w:val="00416DBE"/>
    <w:rsid w:val="00420EFF"/>
    <w:rsid w:val="0042200B"/>
    <w:rsid w:val="004261BD"/>
    <w:rsid w:val="00427B5E"/>
    <w:rsid w:val="00431133"/>
    <w:rsid w:val="00431F0A"/>
    <w:rsid w:val="0043657A"/>
    <w:rsid w:val="00445915"/>
    <w:rsid w:val="00451158"/>
    <w:rsid w:val="004526E9"/>
    <w:rsid w:val="0045658C"/>
    <w:rsid w:val="00461C77"/>
    <w:rsid w:val="0048229A"/>
    <w:rsid w:val="0049354E"/>
    <w:rsid w:val="004940F2"/>
    <w:rsid w:val="004A2A78"/>
    <w:rsid w:val="004A3234"/>
    <w:rsid w:val="004A3E9F"/>
    <w:rsid w:val="004B1867"/>
    <w:rsid w:val="004B2D09"/>
    <w:rsid w:val="004B7801"/>
    <w:rsid w:val="004C0091"/>
    <w:rsid w:val="004C715B"/>
    <w:rsid w:val="004D0445"/>
    <w:rsid w:val="004D7D5F"/>
    <w:rsid w:val="004E1BEA"/>
    <w:rsid w:val="004E32AE"/>
    <w:rsid w:val="004F2BE3"/>
    <w:rsid w:val="004F2E17"/>
    <w:rsid w:val="004F4BDA"/>
    <w:rsid w:val="00504C2F"/>
    <w:rsid w:val="00507CE2"/>
    <w:rsid w:val="005138F8"/>
    <w:rsid w:val="00514FB6"/>
    <w:rsid w:val="00520232"/>
    <w:rsid w:val="005223F5"/>
    <w:rsid w:val="005252AE"/>
    <w:rsid w:val="00531317"/>
    <w:rsid w:val="005438B0"/>
    <w:rsid w:val="005527DC"/>
    <w:rsid w:val="005642F7"/>
    <w:rsid w:val="00572415"/>
    <w:rsid w:val="00580A9C"/>
    <w:rsid w:val="00582C09"/>
    <w:rsid w:val="00583B8C"/>
    <w:rsid w:val="005A294C"/>
    <w:rsid w:val="005A56FC"/>
    <w:rsid w:val="005B17F0"/>
    <w:rsid w:val="005B1D3E"/>
    <w:rsid w:val="005B4085"/>
    <w:rsid w:val="005B5A08"/>
    <w:rsid w:val="005B642F"/>
    <w:rsid w:val="005C401E"/>
    <w:rsid w:val="005C4468"/>
    <w:rsid w:val="005C7A95"/>
    <w:rsid w:val="005D062F"/>
    <w:rsid w:val="005D5F5D"/>
    <w:rsid w:val="005E019B"/>
    <w:rsid w:val="005E0A34"/>
    <w:rsid w:val="005E1835"/>
    <w:rsid w:val="005E3605"/>
    <w:rsid w:val="005E3CCA"/>
    <w:rsid w:val="005E45B1"/>
    <w:rsid w:val="005F014B"/>
    <w:rsid w:val="005F56B5"/>
    <w:rsid w:val="005F5FE5"/>
    <w:rsid w:val="00602993"/>
    <w:rsid w:val="0060361F"/>
    <w:rsid w:val="00603873"/>
    <w:rsid w:val="00606C50"/>
    <w:rsid w:val="00607957"/>
    <w:rsid w:val="006175EF"/>
    <w:rsid w:val="0062289A"/>
    <w:rsid w:val="00623BAD"/>
    <w:rsid w:val="00624E80"/>
    <w:rsid w:val="0062750D"/>
    <w:rsid w:val="00635878"/>
    <w:rsid w:val="00642A5A"/>
    <w:rsid w:val="00644263"/>
    <w:rsid w:val="006449C0"/>
    <w:rsid w:val="006505DC"/>
    <w:rsid w:val="006519C6"/>
    <w:rsid w:val="00651C35"/>
    <w:rsid w:val="0065290F"/>
    <w:rsid w:val="00670804"/>
    <w:rsid w:val="00670C19"/>
    <w:rsid w:val="00671BE9"/>
    <w:rsid w:val="00683851"/>
    <w:rsid w:val="00691CBF"/>
    <w:rsid w:val="006939AA"/>
    <w:rsid w:val="006939E9"/>
    <w:rsid w:val="00694B38"/>
    <w:rsid w:val="00697728"/>
    <w:rsid w:val="006A1695"/>
    <w:rsid w:val="006A319A"/>
    <w:rsid w:val="006A54CE"/>
    <w:rsid w:val="006A5E29"/>
    <w:rsid w:val="006A6A5F"/>
    <w:rsid w:val="006B0875"/>
    <w:rsid w:val="006C2FFF"/>
    <w:rsid w:val="006C7479"/>
    <w:rsid w:val="006D20A8"/>
    <w:rsid w:val="006E1A49"/>
    <w:rsid w:val="006F5972"/>
    <w:rsid w:val="00700A72"/>
    <w:rsid w:val="00704014"/>
    <w:rsid w:val="00720542"/>
    <w:rsid w:val="00722FE5"/>
    <w:rsid w:val="00730FA8"/>
    <w:rsid w:val="00733CD9"/>
    <w:rsid w:val="00744C52"/>
    <w:rsid w:val="007452F5"/>
    <w:rsid w:val="00750526"/>
    <w:rsid w:val="00752037"/>
    <w:rsid w:val="00754698"/>
    <w:rsid w:val="007548DC"/>
    <w:rsid w:val="00760269"/>
    <w:rsid w:val="00760568"/>
    <w:rsid w:val="007613FE"/>
    <w:rsid w:val="0076143D"/>
    <w:rsid w:val="00761B3D"/>
    <w:rsid w:val="0076600F"/>
    <w:rsid w:val="00772CFA"/>
    <w:rsid w:val="007761F7"/>
    <w:rsid w:val="00776329"/>
    <w:rsid w:val="00782830"/>
    <w:rsid w:val="0078353D"/>
    <w:rsid w:val="0078398B"/>
    <w:rsid w:val="00784DAE"/>
    <w:rsid w:val="007857A7"/>
    <w:rsid w:val="0078767A"/>
    <w:rsid w:val="00792148"/>
    <w:rsid w:val="0079415B"/>
    <w:rsid w:val="007942FF"/>
    <w:rsid w:val="007A0F57"/>
    <w:rsid w:val="007A2FE8"/>
    <w:rsid w:val="007A5AF1"/>
    <w:rsid w:val="007B00E0"/>
    <w:rsid w:val="007B1FE4"/>
    <w:rsid w:val="007B6AA3"/>
    <w:rsid w:val="007C0800"/>
    <w:rsid w:val="007C195B"/>
    <w:rsid w:val="007C67E5"/>
    <w:rsid w:val="007C6EDC"/>
    <w:rsid w:val="007D694B"/>
    <w:rsid w:val="007E5E6F"/>
    <w:rsid w:val="007E7792"/>
    <w:rsid w:val="007E7BC0"/>
    <w:rsid w:val="007F21D7"/>
    <w:rsid w:val="007F2B67"/>
    <w:rsid w:val="007F364A"/>
    <w:rsid w:val="007F68AC"/>
    <w:rsid w:val="00801B9D"/>
    <w:rsid w:val="00802881"/>
    <w:rsid w:val="00802FEB"/>
    <w:rsid w:val="008068F0"/>
    <w:rsid w:val="00811A9C"/>
    <w:rsid w:val="00813F5F"/>
    <w:rsid w:val="0081400D"/>
    <w:rsid w:val="00814212"/>
    <w:rsid w:val="0081788C"/>
    <w:rsid w:val="0082328B"/>
    <w:rsid w:val="008324F9"/>
    <w:rsid w:val="00832DE0"/>
    <w:rsid w:val="00834AC4"/>
    <w:rsid w:val="00836863"/>
    <w:rsid w:val="0084430C"/>
    <w:rsid w:val="00851C95"/>
    <w:rsid w:val="00855AA2"/>
    <w:rsid w:val="0085783D"/>
    <w:rsid w:val="0087124E"/>
    <w:rsid w:val="008758C2"/>
    <w:rsid w:val="00880F81"/>
    <w:rsid w:val="008816B6"/>
    <w:rsid w:val="00884393"/>
    <w:rsid w:val="00894A93"/>
    <w:rsid w:val="0089521B"/>
    <w:rsid w:val="00896CAE"/>
    <w:rsid w:val="008B2A9C"/>
    <w:rsid w:val="008B507E"/>
    <w:rsid w:val="008B56CB"/>
    <w:rsid w:val="008B7581"/>
    <w:rsid w:val="008C3A34"/>
    <w:rsid w:val="008C757C"/>
    <w:rsid w:val="008D3689"/>
    <w:rsid w:val="008E09C4"/>
    <w:rsid w:val="008E452D"/>
    <w:rsid w:val="008F3742"/>
    <w:rsid w:val="008F5039"/>
    <w:rsid w:val="008F6384"/>
    <w:rsid w:val="008F6656"/>
    <w:rsid w:val="00900A48"/>
    <w:rsid w:val="00914A03"/>
    <w:rsid w:val="00914B34"/>
    <w:rsid w:val="00915C21"/>
    <w:rsid w:val="00920AFB"/>
    <w:rsid w:val="009221B0"/>
    <w:rsid w:val="00924DBD"/>
    <w:rsid w:val="009258F1"/>
    <w:rsid w:val="00926BCF"/>
    <w:rsid w:val="00931687"/>
    <w:rsid w:val="00933A0D"/>
    <w:rsid w:val="00937A87"/>
    <w:rsid w:val="00941400"/>
    <w:rsid w:val="00947256"/>
    <w:rsid w:val="00947E67"/>
    <w:rsid w:val="00957C6D"/>
    <w:rsid w:val="00961224"/>
    <w:rsid w:val="00961F7A"/>
    <w:rsid w:val="00961F99"/>
    <w:rsid w:val="0096394C"/>
    <w:rsid w:val="00965A39"/>
    <w:rsid w:val="00965BDA"/>
    <w:rsid w:val="009677DB"/>
    <w:rsid w:val="009744A2"/>
    <w:rsid w:val="00975747"/>
    <w:rsid w:val="00981B41"/>
    <w:rsid w:val="00984D8A"/>
    <w:rsid w:val="00990038"/>
    <w:rsid w:val="009919E8"/>
    <w:rsid w:val="009A1F5B"/>
    <w:rsid w:val="009A733A"/>
    <w:rsid w:val="009A7756"/>
    <w:rsid w:val="009A79DE"/>
    <w:rsid w:val="009B0536"/>
    <w:rsid w:val="009B19B9"/>
    <w:rsid w:val="009B39B7"/>
    <w:rsid w:val="009B3C6F"/>
    <w:rsid w:val="009C5A61"/>
    <w:rsid w:val="009C5CB1"/>
    <w:rsid w:val="009C5CBA"/>
    <w:rsid w:val="009D2EC7"/>
    <w:rsid w:val="009E1384"/>
    <w:rsid w:val="009F219C"/>
    <w:rsid w:val="009F3A4B"/>
    <w:rsid w:val="009F6FE5"/>
    <w:rsid w:val="00A01257"/>
    <w:rsid w:val="00A04C0D"/>
    <w:rsid w:val="00A17105"/>
    <w:rsid w:val="00A216F1"/>
    <w:rsid w:val="00A36951"/>
    <w:rsid w:val="00A37DEE"/>
    <w:rsid w:val="00A4100E"/>
    <w:rsid w:val="00A43934"/>
    <w:rsid w:val="00A5164C"/>
    <w:rsid w:val="00A558AD"/>
    <w:rsid w:val="00A57BFB"/>
    <w:rsid w:val="00A6181C"/>
    <w:rsid w:val="00A6758F"/>
    <w:rsid w:val="00A67F55"/>
    <w:rsid w:val="00A716F0"/>
    <w:rsid w:val="00A74A7D"/>
    <w:rsid w:val="00A80020"/>
    <w:rsid w:val="00A812CA"/>
    <w:rsid w:val="00A826B9"/>
    <w:rsid w:val="00A97B45"/>
    <w:rsid w:val="00AA0F6F"/>
    <w:rsid w:val="00AA75D6"/>
    <w:rsid w:val="00AA79D7"/>
    <w:rsid w:val="00AB661E"/>
    <w:rsid w:val="00AC2F63"/>
    <w:rsid w:val="00AC5D9C"/>
    <w:rsid w:val="00AD2CBE"/>
    <w:rsid w:val="00AD3314"/>
    <w:rsid w:val="00AD6E32"/>
    <w:rsid w:val="00AE233A"/>
    <w:rsid w:val="00AE2B0E"/>
    <w:rsid w:val="00AE4F65"/>
    <w:rsid w:val="00AF5BBC"/>
    <w:rsid w:val="00AF6CAC"/>
    <w:rsid w:val="00AF741A"/>
    <w:rsid w:val="00B02603"/>
    <w:rsid w:val="00B030DA"/>
    <w:rsid w:val="00B05503"/>
    <w:rsid w:val="00B05DCE"/>
    <w:rsid w:val="00B05F44"/>
    <w:rsid w:val="00B12545"/>
    <w:rsid w:val="00B22796"/>
    <w:rsid w:val="00B249C5"/>
    <w:rsid w:val="00B336DF"/>
    <w:rsid w:val="00B368A7"/>
    <w:rsid w:val="00B43D0D"/>
    <w:rsid w:val="00B46157"/>
    <w:rsid w:val="00B47A96"/>
    <w:rsid w:val="00B50B59"/>
    <w:rsid w:val="00B5107A"/>
    <w:rsid w:val="00B53F22"/>
    <w:rsid w:val="00B54120"/>
    <w:rsid w:val="00B55515"/>
    <w:rsid w:val="00B5637C"/>
    <w:rsid w:val="00B56775"/>
    <w:rsid w:val="00B57AFD"/>
    <w:rsid w:val="00B64793"/>
    <w:rsid w:val="00B648D7"/>
    <w:rsid w:val="00B651D9"/>
    <w:rsid w:val="00B676AF"/>
    <w:rsid w:val="00B76846"/>
    <w:rsid w:val="00B76DA7"/>
    <w:rsid w:val="00B80E42"/>
    <w:rsid w:val="00B84492"/>
    <w:rsid w:val="00B8482A"/>
    <w:rsid w:val="00B858B2"/>
    <w:rsid w:val="00B8718A"/>
    <w:rsid w:val="00B92723"/>
    <w:rsid w:val="00B94922"/>
    <w:rsid w:val="00B94C44"/>
    <w:rsid w:val="00BA17EB"/>
    <w:rsid w:val="00BA2152"/>
    <w:rsid w:val="00BA247D"/>
    <w:rsid w:val="00BA7011"/>
    <w:rsid w:val="00BB1DED"/>
    <w:rsid w:val="00BC23C6"/>
    <w:rsid w:val="00BC545E"/>
    <w:rsid w:val="00BC7020"/>
    <w:rsid w:val="00BD4588"/>
    <w:rsid w:val="00BD4597"/>
    <w:rsid w:val="00BD7556"/>
    <w:rsid w:val="00BE4AC3"/>
    <w:rsid w:val="00BF3DC9"/>
    <w:rsid w:val="00BF528E"/>
    <w:rsid w:val="00C0022E"/>
    <w:rsid w:val="00C0149F"/>
    <w:rsid w:val="00C04F4D"/>
    <w:rsid w:val="00C054F6"/>
    <w:rsid w:val="00C07662"/>
    <w:rsid w:val="00C102EC"/>
    <w:rsid w:val="00C20810"/>
    <w:rsid w:val="00C227EE"/>
    <w:rsid w:val="00C236D1"/>
    <w:rsid w:val="00C23779"/>
    <w:rsid w:val="00C3222D"/>
    <w:rsid w:val="00C46ACC"/>
    <w:rsid w:val="00C576E5"/>
    <w:rsid w:val="00C61969"/>
    <w:rsid w:val="00C626C1"/>
    <w:rsid w:val="00C70689"/>
    <w:rsid w:val="00C83D0C"/>
    <w:rsid w:val="00C846A1"/>
    <w:rsid w:val="00C90A57"/>
    <w:rsid w:val="00C91110"/>
    <w:rsid w:val="00CA0F19"/>
    <w:rsid w:val="00CA12AA"/>
    <w:rsid w:val="00CB057F"/>
    <w:rsid w:val="00CB0C73"/>
    <w:rsid w:val="00CB107E"/>
    <w:rsid w:val="00CB2007"/>
    <w:rsid w:val="00CB4D79"/>
    <w:rsid w:val="00CB4E0A"/>
    <w:rsid w:val="00CB5DDC"/>
    <w:rsid w:val="00CB7C03"/>
    <w:rsid w:val="00CC06F9"/>
    <w:rsid w:val="00CC39C0"/>
    <w:rsid w:val="00CC5D74"/>
    <w:rsid w:val="00CD2266"/>
    <w:rsid w:val="00CD2F4C"/>
    <w:rsid w:val="00CE368C"/>
    <w:rsid w:val="00CE4CA4"/>
    <w:rsid w:val="00CF7D08"/>
    <w:rsid w:val="00D031B6"/>
    <w:rsid w:val="00D11412"/>
    <w:rsid w:val="00D20B54"/>
    <w:rsid w:val="00D21732"/>
    <w:rsid w:val="00D21A27"/>
    <w:rsid w:val="00D21BF9"/>
    <w:rsid w:val="00D21D24"/>
    <w:rsid w:val="00D23767"/>
    <w:rsid w:val="00D23D28"/>
    <w:rsid w:val="00D30485"/>
    <w:rsid w:val="00D42438"/>
    <w:rsid w:val="00D42A00"/>
    <w:rsid w:val="00D508BA"/>
    <w:rsid w:val="00D56F9A"/>
    <w:rsid w:val="00D57682"/>
    <w:rsid w:val="00D61226"/>
    <w:rsid w:val="00D64431"/>
    <w:rsid w:val="00D66311"/>
    <w:rsid w:val="00D70916"/>
    <w:rsid w:val="00D756EC"/>
    <w:rsid w:val="00D76E6C"/>
    <w:rsid w:val="00D77053"/>
    <w:rsid w:val="00D800D3"/>
    <w:rsid w:val="00D873A3"/>
    <w:rsid w:val="00D913DC"/>
    <w:rsid w:val="00D9525A"/>
    <w:rsid w:val="00DA3601"/>
    <w:rsid w:val="00DA6E9D"/>
    <w:rsid w:val="00DB37A7"/>
    <w:rsid w:val="00DB3CDB"/>
    <w:rsid w:val="00DB5E18"/>
    <w:rsid w:val="00DB7EF5"/>
    <w:rsid w:val="00DC2026"/>
    <w:rsid w:val="00DD0190"/>
    <w:rsid w:val="00DD105D"/>
    <w:rsid w:val="00DD1F7C"/>
    <w:rsid w:val="00DD2D3C"/>
    <w:rsid w:val="00DD518D"/>
    <w:rsid w:val="00DD5F20"/>
    <w:rsid w:val="00DD76AE"/>
    <w:rsid w:val="00DD7881"/>
    <w:rsid w:val="00DE0F71"/>
    <w:rsid w:val="00DE18EF"/>
    <w:rsid w:val="00DE258B"/>
    <w:rsid w:val="00DE2725"/>
    <w:rsid w:val="00DE3B86"/>
    <w:rsid w:val="00DF098A"/>
    <w:rsid w:val="00DF2BDC"/>
    <w:rsid w:val="00DF5071"/>
    <w:rsid w:val="00DF6368"/>
    <w:rsid w:val="00DF7A04"/>
    <w:rsid w:val="00E0094A"/>
    <w:rsid w:val="00E02262"/>
    <w:rsid w:val="00E02572"/>
    <w:rsid w:val="00E02DAD"/>
    <w:rsid w:val="00E07ED3"/>
    <w:rsid w:val="00E1727D"/>
    <w:rsid w:val="00E24729"/>
    <w:rsid w:val="00E252FF"/>
    <w:rsid w:val="00E26761"/>
    <w:rsid w:val="00E3030A"/>
    <w:rsid w:val="00E3049E"/>
    <w:rsid w:val="00E358E4"/>
    <w:rsid w:val="00E36E5F"/>
    <w:rsid w:val="00E405D7"/>
    <w:rsid w:val="00E427AC"/>
    <w:rsid w:val="00E43588"/>
    <w:rsid w:val="00E478CD"/>
    <w:rsid w:val="00E6486B"/>
    <w:rsid w:val="00E64A67"/>
    <w:rsid w:val="00E64DAD"/>
    <w:rsid w:val="00E677A8"/>
    <w:rsid w:val="00E7019C"/>
    <w:rsid w:val="00E70989"/>
    <w:rsid w:val="00E731D7"/>
    <w:rsid w:val="00E8188B"/>
    <w:rsid w:val="00E834FB"/>
    <w:rsid w:val="00E83509"/>
    <w:rsid w:val="00E84239"/>
    <w:rsid w:val="00E87DBF"/>
    <w:rsid w:val="00E931E6"/>
    <w:rsid w:val="00E9380E"/>
    <w:rsid w:val="00E970EC"/>
    <w:rsid w:val="00E975C1"/>
    <w:rsid w:val="00EA2F0B"/>
    <w:rsid w:val="00EC2BF8"/>
    <w:rsid w:val="00EC5024"/>
    <w:rsid w:val="00EC57FE"/>
    <w:rsid w:val="00EC7325"/>
    <w:rsid w:val="00ED04E5"/>
    <w:rsid w:val="00ED2E40"/>
    <w:rsid w:val="00ED345F"/>
    <w:rsid w:val="00ED76F5"/>
    <w:rsid w:val="00EE07B9"/>
    <w:rsid w:val="00EF377A"/>
    <w:rsid w:val="00EF66E4"/>
    <w:rsid w:val="00F0067B"/>
    <w:rsid w:val="00F0182C"/>
    <w:rsid w:val="00F122B4"/>
    <w:rsid w:val="00F159F0"/>
    <w:rsid w:val="00F25FF2"/>
    <w:rsid w:val="00F3656E"/>
    <w:rsid w:val="00F421EB"/>
    <w:rsid w:val="00F46735"/>
    <w:rsid w:val="00F5247A"/>
    <w:rsid w:val="00F534F1"/>
    <w:rsid w:val="00F53EDB"/>
    <w:rsid w:val="00F53F61"/>
    <w:rsid w:val="00F55F3B"/>
    <w:rsid w:val="00F57864"/>
    <w:rsid w:val="00F71FA7"/>
    <w:rsid w:val="00F7217D"/>
    <w:rsid w:val="00F731B7"/>
    <w:rsid w:val="00FB2FA5"/>
    <w:rsid w:val="00FB5A50"/>
    <w:rsid w:val="00FD7F19"/>
    <w:rsid w:val="00FE2A60"/>
    <w:rsid w:val="00FF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089E"/>
  <w15:chartTrackingRefBased/>
  <w15:docId w15:val="{C25CF234-A87E-4556-87C3-A1123F54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A8"/>
  </w:style>
  <w:style w:type="paragraph" w:styleId="Footer">
    <w:name w:val="footer"/>
    <w:basedOn w:val="Normal"/>
    <w:link w:val="FooterChar"/>
    <w:uiPriority w:val="99"/>
    <w:unhideWhenUsed/>
    <w:rsid w:val="002C3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2A8"/>
  </w:style>
  <w:style w:type="paragraph" w:styleId="BalloonText">
    <w:name w:val="Balloon Text"/>
    <w:basedOn w:val="Normal"/>
    <w:link w:val="BalloonTextChar"/>
    <w:uiPriority w:val="99"/>
    <w:semiHidden/>
    <w:unhideWhenUsed/>
    <w:rsid w:val="00572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15"/>
    <w:rPr>
      <w:rFonts w:ascii="Segoe UI" w:hAnsi="Segoe UI" w:cs="Segoe UI"/>
      <w:sz w:val="18"/>
      <w:szCs w:val="18"/>
    </w:rPr>
  </w:style>
  <w:style w:type="character" w:styleId="Hyperlink">
    <w:name w:val="Hyperlink"/>
    <w:basedOn w:val="DefaultParagraphFont"/>
    <w:uiPriority w:val="99"/>
    <w:semiHidden/>
    <w:unhideWhenUsed/>
    <w:rsid w:val="00772CFA"/>
    <w:rPr>
      <w:color w:val="0000FF"/>
      <w:u w:val="single"/>
    </w:rPr>
  </w:style>
  <w:style w:type="paragraph" w:styleId="NormalWeb">
    <w:name w:val="Normal (Web)"/>
    <w:basedOn w:val="Normal"/>
    <w:uiPriority w:val="99"/>
    <w:unhideWhenUsed/>
    <w:rsid w:val="00AE2B0E"/>
    <w:pPr>
      <w:spacing w:before="100" w:beforeAutospacing="1" w:after="100" w:afterAutospacing="1" w:line="240" w:lineRule="auto"/>
    </w:pPr>
    <w:rPr>
      <w:rFonts w:ascii="Times New Roman" w:hAnsi="Times New Roman" w:cs="Times New Roman"/>
      <w:sz w:val="24"/>
      <w:szCs w:val="24"/>
      <w:lang w:val="en-GB" w:eastAsia="en-GB"/>
    </w:rPr>
  </w:style>
  <w:style w:type="character" w:styleId="Strong">
    <w:name w:val="Strong"/>
    <w:basedOn w:val="DefaultParagraphFont"/>
    <w:uiPriority w:val="22"/>
    <w:qFormat/>
    <w:rsid w:val="00AE2B0E"/>
    <w:rPr>
      <w:b/>
      <w:bCs/>
    </w:rPr>
  </w:style>
  <w:style w:type="paragraph" w:styleId="ListParagraph">
    <w:name w:val="List Paragraph"/>
    <w:basedOn w:val="Normal"/>
    <w:link w:val="ListParagraphChar"/>
    <w:uiPriority w:val="34"/>
    <w:qFormat/>
    <w:rsid w:val="00EF377A"/>
    <w:pPr>
      <w:spacing w:line="252" w:lineRule="auto"/>
      <w:ind w:left="720"/>
      <w:contextualSpacing/>
    </w:pPr>
    <w:rPr>
      <w:rFonts w:ascii="Calibri" w:hAnsi="Calibri" w:cs="Times New Roman"/>
      <w:lang w:val="en-GB"/>
    </w:rPr>
  </w:style>
  <w:style w:type="character" w:styleId="CommentReference">
    <w:name w:val="annotation reference"/>
    <w:basedOn w:val="DefaultParagraphFont"/>
    <w:uiPriority w:val="99"/>
    <w:semiHidden/>
    <w:unhideWhenUsed/>
    <w:rsid w:val="00E427AC"/>
    <w:rPr>
      <w:sz w:val="16"/>
      <w:szCs w:val="16"/>
    </w:rPr>
  </w:style>
  <w:style w:type="paragraph" w:styleId="CommentText">
    <w:name w:val="annotation text"/>
    <w:basedOn w:val="Normal"/>
    <w:link w:val="CommentTextChar"/>
    <w:uiPriority w:val="99"/>
    <w:semiHidden/>
    <w:unhideWhenUsed/>
    <w:rsid w:val="00E427AC"/>
    <w:pPr>
      <w:spacing w:line="240" w:lineRule="auto"/>
    </w:pPr>
    <w:rPr>
      <w:sz w:val="20"/>
      <w:szCs w:val="20"/>
    </w:rPr>
  </w:style>
  <w:style w:type="character" w:customStyle="1" w:styleId="CommentTextChar">
    <w:name w:val="Comment Text Char"/>
    <w:basedOn w:val="DefaultParagraphFont"/>
    <w:link w:val="CommentText"/>
    <w:uiPriority w:val="99"/>
    <w:semiHidden/>
    <w:rsid w:val="00E427AC"/>
    <w:rPr>
      <w:sz w:val="20"/>
      <w:szCs w:val="20"/>
    </w:rPr>
  </w:style>
  <w:style w:type="paragraph" w:styleId="CommentSubject">
    <w:name w:val="annotation subject"/>
    <w:basedOn w:val="CommentText"/>
    <w:next w:val="CommentText"/>
    <w:link w:val="CommentSubjectChar"/>
    <w:uiPriority w:val="99"/>
    <w:semiHidden/>
    <w:unhideWhenUsed/>
    <w:rsid w:val="00E427AC"/>
    <w:rPr>
      <w:b/>
      <w:bCs/>
    </w:rPr>
  </w:style>
  <w:style w:type="character" w:customStyle="1" w:styleId="CommentSubjectChar">
    <w:name w:val="Comment Subject Char"/>
    <w:basedOn w:val="CommentTextChar"/>
    <w:link w:val="CommentSubject"/>
    <w:uiPriority w:val="99"/>
    <w:semiHidden/>
    <w:rsid w:val="00E427AC"/>
    <w:rPr>
      <w:b/>
      <w:bCs/>
      <w:sz w:val="20"/>
      <w:szCs w:val="20"/>
    </w:rPr>
  </w:style>
  <w:style w:type="character" w:customStyle="1" w:styleId="ListParagraphChar">
    <w:name w:val="List Paragraph Char"/>
    <w:basedOn w:val="DefaultParagraphFont"/>
    <w:link w:val="ListParagraph"/>
    <w:uiPriority w:val="34"/>
    <w:locked/>
    <w:rsid w:val="00E36E5F"/>
    <w:rPr>
      <w:rFonts w:ascii="Calibri" w:hAnsi="Calibri" w:cs="Times New Roman"/>
      <w:lang w:val="en-GB"/>
    </w:rPr>
  </w:style>
  <w:style w:type="paragraph" w:customStyle="1" w:styleId="Default">
    <w:name w:val="Default"/>
    <w:rsid w:val="000D2179"/>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78767A"/>
    <w:pPr>
      <w:spacing w:after="0" w:line="240" w:lineRule="auto"/>
    </w:pPr>
    <w:rPr>
      <w:rFonts w:ascii="Arial" w:hAnsi="Arial"/>
      <w:kern w:val="2"/>
      <w:sz w:val="24"/>
      <w:lang w:val="en-GB"/>
      <w14:ligatures w14:val="standardContextual"/>
    </w:rPr>
  </w:style>
  <w:style w:type="character" w:customStyle="1" w:styleId="normaltextrun">
    <w:name w:val="normaltextrun"/>
    <w:basedOn w:val="DefaultParagraphFont"/>
    <w:rsid w:val="00DF7A04"/>
  </w:style>
  <w:style w:type="character" w:customStyle="1" w:styleId="eop">
    <w:name w:val="eop"/>
    <w:basedOn w:val="DefaultParagraphFont"/>
    <w:rsid w:val="00DF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821">
      <w:bodyDiv w:val="1"/>
      <w:marLeft w:val="0"/>
      <w:marRight w:val="0"/>
      <w:marTop w:val="0"/>
      <w:marBottom w:val="0"/>
      <w:divBdr>
        <w:top w:val="none" w:sz="0" w:space="0" w:color="auto"/>
        <w:left w:val="none" w:sz="0" w:space="0" w:color="auto"/>
        <w:bottom w:val="none" w:sz="0" w:space="0" w:color="auto"/>
        <w:right w:val="none" w:sz="0" w:space="0" w:color="auto"/>
      </w:divBdr>
    </w:div>
    <w:div w:id="1313680103">
      <w:bodyDiv w:val="1"/>
      <w:marLeft w:val="0"/>
      <w:marRight w:val="0"/>
      <w:marTop w:val="0"/>
      <w:marBottom w:val="0"/>
      <w:divBdr>
        <w:top w:val="none" w:sz="0" w:space="0" w:color="auto"/>
        <w:left w:val="none" w:sz="0" w:space="0" w:color="auto"/>
        <w:bottom w:val="none" w:sz="0" w:space="0" w:color="auto"/>
        <w:right w:val="none" w:sz="0" w:space="0" w:color="auto"/>
      </w:divBdr>
    </w:div>
    <w:div w:id="1383794451">
      <w:bodyDiv w:val="1"/>
      <w:marLeft w:val="0"/>
      <w:marRight w:val="0"/>
      <w:marTop w:val="0"/>
      <w:marBottom w:val="0"/>
      <w:divBdr>
        <w:top w:val="none" w:sz="0" w:space="0" w:color="auto"/>
        <w:left w:val="none" w:sz="0" w:space="0" w:color="auto"/>
        <w:bottom w:val="none" w:sz="0" w:space="0" w:color="auto"/>
        <w:right w:val="none" w:sz="0" w:space="0" w:color="auto"/>
      </w:divBdr>
    </w:div>
    <w:div w:id="21140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ECFD7B-14BB-4194-9363-2782327939AF}">
  <ds:schemaRefs>
    <ds:schemaRef ds:uri="http://schemas.openxmlformats.org/officeDocument/2006/bibliography"/>
  </ds:schemaRefs>
</ds:datastoreItem>
</file>

<file path=customXml/itemProps2.xml><?xml version="1.0" encoding="utf-8"?>
<ds:datastoreItem xmlns:ds="http://schemas.openxmlformats.org/officeDocument/2006/customXml" ds:itemID="{05DAC993-1A17-42F1-B593-82C03DB8CE20}"/>
</file>

<file path=customXml/itemProps3.xml><?xml version="1.0" encoding="utf-8"?>
<ds:datastoreItem xmlns:ds="http://schemas.openxmlformats.org/officeDocument/2006/customXml" ds:itemID="{CD8805C2-AF92-452C-8D50-D24C94152EFF}"/>
</file>

<file path=customXml/itemProps4.xml><?xml version="1.0" encoding="utf-8"?>
<ds:datastoreItem xmlns:ds="http://schemas.openxmlformats.org/officeDocument/2006/customXml" ds:itemID="{9759342C-0FB7-48E0-BB70-3BF28BEF1903}"/>
</file>

<file path=docProps/app.xml><?xml version="1.0" encoding="utf-8"?>
<Properties xmlns="http://schemas.openxmlformats.org/officeDocument/2006/extended-properties" xmlns:vt="http://schemas.openxmlformats.org/officeDocument/2006/docPropsVTypes">
  <Template>Normal</Template>
  <TotalTime>486</TotalTime>
  <Pages>15</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5</cp:revision>
  <cp:lastPrinted>2019-03-18T12:36:00Z</cp:lastPrinted>
  <dcterms:created xsi:type="dcterms:W3CDTF">2025-03-08T20:59:00Z</dcterms:created>
  <dcterms:modified xsi:type="dcterms:W3CDTF">2025-04-11T12:26:00Z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