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1E43C" w14:textId="5862294D" w:rsidR="00400B9C" w:rsidRDefault="004A5FE3">
      <w:pPr>
        <w:rPr>
          <w:b/>
          <w:sz w:val="24"/>
          <w:szCs w:val="24"/>
        </w:rPr>
      </w:pPr>
      <w:r>
        <w:rPr>
          <w:b/>
          <w:sz w:val="24"/>
          <w:szCs w:val="24"/>
        </w:rPr>
        <w:t xml:space="preserve">Minute </w:t>
      </w:r>
      <w:r w:rsidR="00942FE5">
        <w:rPr>
          <w:b/>
          <w:sz w:val="24"/>
          <w:szCs w:val="24"/>
        </w:rPr>
        <w:t>Chairs</w:t>
      </w:r>
      <w:r w:rsidR="004C0C9D">
        <w:rPr>
          <w:b/>
          <w:sz w:val="24"/>
          <w:szCs w:val="24"/>
        </w:rPr>
        <w:t xml:space="preserve"> Committee </w:t>
      </w:r>
      <w:r w:rsidR="00400B9C">
        <w:rPr>
          <w:b/>
          <w:sz w:val="24"/>
          <w:szCs w:val="24"/>
        </w:rPr>
        <w:t xml:space="preserve">Meeting </w:t>
      </w:r>
    </w:p>
    <w:p w14:paraId="1A9E4649" w14:textId="5CC652BB" w:rsidR="0001709D" w:rsidRPr="00E427AC" w:rsidRDefault="00E427AC">
      <w:pPr>
        <w:rPr>
          <w:b/>
          <w:sz w:val="24"/>
          <w:szCs w:val="24"/>
        </w:rPr>
      </w:pPr>
      <w:r w:rsidRPr="00E427AC">
        <w:rPr>
          <w:b/>
          <w:sz w:val="24"/>
          <w:szCs w:val="24"/>
        </w:rPr>
        <w:t>Via Zoom</w:t>
      </w:r>
      <w:r w:rsidR="00400B9C">
        <w:rPr>
          <w:b/>
          <w:sz w:val="24"/>
          <w:szCs w:val="24"/>
        </w:rPr>
        <w:t xml:space="preserve"> </w:t>
      </w:r>
      <w:r w:rsidR="004C0C9D">
        <w:rPr>
          <w:b/>
          <w:sz w:val="24"/>
          <w:szCs w:val="24"/>
        </w:rPr>
        <w:t xml:space="preserve">5.30 pm </w:t>
      </w:r>
      <w:r w:rsidR="003127BB">
        <w:rPr>
          <w:b/>
          <w:sz w:val="24"/>
          <w:szCs w:val="24"/>
        </w:rPr>
        <w:t>24</w:t>
      </w:r>
      <w:r w:rsidR="003127BB" w:rsidRPr="003127BB">
        <w:rPr>
          <w:b/>
          <w:sz w:val="24"/>
          <w:szCs w:val="24"/>
          <w:vertAlign w:val="superscript"/>
        </w:rPr>
        <w:t>th</w:t>
      </w:r>
      <w:r w:rsidR="003127BB">
        <w:rPr>
          <w:b/>
          <w:sz w:val="24"/>
          <w:szCs w:val="24"/>
        </w:rPr>
        <w:t xml:space="preserve"> March 2025 </w:t>
      </w:r>
    </w:p>
    <w:p w14:paraId="24C9B1C8" w14:textId="381BF07F" w:rsidR="00FF5549" w:rsidRDefault="004A5FE3">
      <w:pPr>
        <w:rPr>
          <w:b/>
        </w:rPr>
      </w:pPr>
      <w:r>
        <w:rPr>
          <w:b/>
        </w:rPr>
        <w:t xml:space="preserve">Present: Ronnie Smith, Keith Fulton, </w:t>
      </w:r>
      <w:r w:rsidR="00FF5549">
        <w:rPr>
          <w:b/>
        </w:rPr>
        <w:t>Yvonne Finlayson and Dave Winning.</w:t>
      </w:r>
    </w:p>
    <w:p w14:paraId="40A831EA" w14:textId="7BF8DFC9" w:rsidR="00400B9C" w:rsidRDefault="00FF5549">
      <w:pPr>
        <w:rPr>
          <w:b/>
        </w:rPr>
      </w:pPr>
      <w:r>
        <w:rPr>
          <w:b/>
        </w:rPr>
        <w:t xml:space="preserve">In attendance: </w:t>
      </w:r>
      <w:r w:rsidR="003127BB">
        <w:rPr>
          <w:b/>
        </w:rPr>
        <w:t>Christopher Moore</w:t>
      </w:r>
      <w:r>
        <w:rPr>
          <w:b/>
        </w:rPr>
        <w:t>,</w:t>
      </w:r>
      <w:r w:rsidR="003127BB">
        <w:rPr>
          <w:b/>
        </w:rPr>
        <w:t xml:space="preserve"> Ann Baxter, </w:t>
      </w:r>
      <w:r>
        <w:rPr>
          <w:b/>
        </w:rPr>
        <w:t>Ronnie Gilmour, Elaine Turkington, Penny Neish and Diane McGill.</w:t>
      </w:r>
    </w:p>
    <w:p w14:paraId="47B778FB" w14:textId="1DD8E594" w:rsidR="007C0800" w:rsidRPr="004A5FE3" w:rsidRDefault="007C67E5">
      <w:r w:rsidRPr="004A5FE3">
        <w:rPr>
          <w:b/>
        </w:rPr>
        <w:t>1</w:t>
      </w:r>
      <w:r w:rsidR="004A3234" w:rsidRPr="004A5FE3">
        <w:rPr>
          <w:b/>
        </w:rPr>
        <w:t>.</w:t>
      </w:r>
      <w:r w:rsidR="004A3234" w:rsidRPr="004A5FE3">
        <w:t xml:space="preserve"> </w:t>
      </w:r>
      <w:r w:rsidR="007C0800" w:rsidRPr="004A5FE3">
        <w:rPr>
          <w:b/>
        </w:rPr>
        <w:t>Chair’s welcome</w:t>
      </w:r>
      <w:r w:rsidR="004A5FE3" w:rsidRPr="004A5FE3">
        <w:t>: Ronnie Smith welcomed the Chairs to the meeting and thanked them for attending</w:t>
      </w:r>
    </w:p>
    <w:p w14:paraId="64A91C22" w14:textId="0CB36838" w:rsidR="00451158" w:rsidRPr="004A5FE3" w:rsidRDefault="007C67E5">
      <w:r w:rsidRPr="004A5FE3">
        <w:rPr>
          <w:b/>
        </w:rPr>
        <w:t>2</w:t>
      </w:r>
      <w:r w:rsidR="007C0800" w:rsidRPr="004A5FE3">
        <w:rPr>
          <w:b/>
        </w:rPr>
        <w:t>.</w:t>
      </w:r>
      <w:r w:rsidR="007C0800" w:rsidRPr="004A5FE3">
        <w:t xml:space="preserve"> </w:t>
      </w:r>
      <w:r w:rsidR="00451158" w:rsidRPr="004A5FE3">
        <w:rPr>
          <w:b/>
        </w:rPr>
        <w:t>Apologies for Absence</w:t>
      </w:r>
      <w:r w:rsidR="004A5FE3">
        <w:t>: There were apologies from</w:t>
      </w:r>
      <w:r w:rsidR="003127BB">
        <w:t xml:space="preserve"> Paula Blackadder</w:t>
      </w:r>
      <w:r w:rsidR="004A5FE3">
        <w:t>.</w:t>
      </w:r>
    </w:p>
    <w:p w14:paraId="46A93438" w14:textId="15C660BD" w:rsidR="001B2CD3" w:rsidRDefault="007C67E5" w:rsidP="00136181">
      <w:pPr>
        <w:rPr>
          <w:b/>
        </w:rPr>
      </w:pPr>
      <w:r>
        <w:rPr>
          <w:b/>
        </w:rPr>
        <w:t>3</w:t>
      </w:r>
      <w:r w:rsidR="00451158">
        <w:rPr>
          <w:b/>
        </w:rPr>
        <w:t xml:space="preserve">. </w:t>
      </w:r>
      <w:r w:rsidR="007C0800" w:rsidRPr="00FF26FA">
        <w:rPr>
          <w:b/>
        </w:rPr>
        <w:t>Declaration</w:t>
      </w:r>
      <w:r w:rsidR="004A3234" w:rsidRPr="00FF26FA">
        <w:rPr>
          <w:b/>
        </w:rPr>
        <w:t>s</w:t>
      </w:r>
      <w:r w:rsidR="007C0800" w:rsidRPr="00FF26FA">
        <w:rPr>
          <w:b/>
        </w:rPr>
        <w:t xml:space="preserve"> of Interest</w:t>
      </w:r>
      <w:r w:rsidR="004A5FE3">
        <w:rPr>
          <w:b/>
        </w:rPr>
        <w:t xml:space="preserve">: </w:t>
      </w:r>
      <w:r w:rsidR="004A5FE3" w:rsidRPr="004A5FE3">
        <w:t>There were no declarations of interest.</w:t>
      </w:r>
      <w:r w:rsidR="00DE18EF">
        <w:rPr>
          <w:b/>
        </w:rPr>
        <w:tab/>
      </w:r>
    </w:p>
    <w:p w14:paraId="19F98A2A" w14:textId="0FE1CEB4" w:rsidR="00CF052A" w:rsidRDefault="00CF052A" w:rsidP="00EF377A">
      <w:pPr>
        <w:ind w:left="6480" w:hanging="6480"/>
        <w:contextualSpacing/>
        <w:rPr>
          <w:b/>
        </w:rPr>
      </w:pPr>
      <w:r>
        <w:rPr>
          <w:b/>
        </w:rPr>
        <w:t xml:space="preserve">4. Minutes </w:t>
      </w:r>
      <w:r w:rsidR="00EE6241">
        <w:rPr>
          <w:b/>
        </w:rPr>
        <w:t>of the Chairs’ Committee</w:t>
      </w:r>
      <w:r w:rsidR="009008A7">
        <w:rPr>
          <w:b/>
        </w:rPr>
        <w:t xml:space="preserve"> </w:t>
      </w:r>
      <w:r w:rsidR="003127BB">
        <w:rPr>
          <w:b/>
        </w:rPr>
        <w:t>4</w:t>
      </w:r>
      <w:r w:rsidR="003127BB" w:rsidRPr="003127BB">
        <w:rPr>
          <w:b/>
          <w:vertAlign w:val="superscript"/>
        </w:rPr>
        <w:t>th</w:t>
      </w:r>
      <w:r w:rsidR="003127BB">
        <w:rPr>
          <w:b/>
        </w:rPr>
        <w:t xml:space="preserve"> September </w:t>
      </w:r>
      <w:r w:rsidR="009C498E">
        <w:rPr>
          <w:b/>
        </w:rPr>
        <w:t>2024</w:t>
      </w:r>
      <w:r w:rsidR="004A5FE3">
        <w:rPr>
          <w:b/>
        </w:rPr>
        <w:t xml:space="preserve">: </w:t>
      </w:r>
      <w:r w:rsidR="004A5FE3" w:rsidRPr="004A5FE3">
        <w:t>The minutes were approved.</w:t>
      </w:r>
      <w:r w:rsidR="00EE6241" w:rsidRPr="004A5FE3">
        <w:tab/>
      </w:r>
      <w:r w:rsidR="00EE6241">
        <w:rPr>
          <w:b/>
        </w:rPr>
        <w:tab/>
      </w:r>
    </w:p>
    <w:p w14:paraId="4D53C392" w14:textId="77777777" w:rsidR="00FF5549" w:rsidRDefault="00FF5549" w:rsidP="00FF5549">
      <w:pPr>
        <w:tabs>
          <w:tab w:val="left" w:pos="7230"/>
        </w:tabs>
        <w:ind w:left="6480" w:hanging="6480"/>
        <w:contextualSpacing/>
        <w:rPr>
          <w:b/>
        </w:rPr>
      </w:pPr>
    </w:p>
    <w:p w14:paraId="6EED2EDB" w14:textId="4463B774" w:rsidR="00FF5549" w:rsidRDefault="00FF5549" w:rsidP="00FF5549">
      <w:pPr>
        <w:tabs>
          <w:tab w:val="left" w:pos="7230"/>
        </w:tabs>
        <w:ind w:left="6480" w:hanging="6480"/>
        <w:contextualSpacing/>
        <w:rPr>
          <w:b/>
        </w:rPr>
      </w:pPr>
      <w:r>
        <w:rPr>
          <w:b/>
        </w:rPr>
        <w:t>5. Cost Recovery Employment Tribunal</w:t>
      </w:r>
    </w:p>
    <w:p w14:paraId="4081BABA" w14:textId="4BE54664" w:rsidR="00D05841" w:rsidRDefault="00D05841" w:rsidP="00FF5549">
      <w:pPr>
        <w:tabs>
          <w:tab w:val="left" w:pos="7230"/>
        </w:tabs>
        <w:ind w:left="6480" w:hanging="6480"/>
        <w:contextualSpacing/>
        <w:rPr>
          <w:b/>
        </w:rPr>
      </w:pPr>
    </w:p>
    <w:p w14:paraId="35CA357B" w14:textId="32AD785D" w:rsidR="00D05841" w:rsidRDefault="00D05841" w:rsidP="00FF5549">
      <w:pPr>
        <w:tabs>
          <w:tab w:val="left" w:pos="7230"/>
        </w:tabs>
        <w:ind w:left="6480" w:hanging="6480"/>
        <w:contextualSpacing/>
        <w:rPr>
          <w:b/>
        </w:rPr>
      </w:pPr>
      <w:r>
        <w:rPr>
          <w:b/>
        </w:rPr>
        <w:t>Redacted - confidential</w:t>
      </w:r>
    </w:p>
    <w:p w14:paraId="4901E3D5" w14:textId="77777777" w:rsidR="00FF5549" w:rsidRDefault="00FF5549" w:rsidP="00FF5549">
      <w:pPr>
        <w:tabs>
          <w:tab w:val="left" w:pos="7230"/>
        </w:tabs>
        <w:ind w:left="6480" w:hanging="6480"/>
        <w:contextualSpacing/>
        <w:rPr>
          <w:b/>
        </w:rPr>
      </w:pPr>
    </w:p>
    <w:p w14:paraId="1CBD9BEB" w14:textId="77777777" w:rsidR="00A827F1" w:rsidRDefault="00FF5549" w:rsidP="00FF5549">
      <w:pPr>
        <w:tabs>
          <w:tab w:val="left" w:pos="7230"/>
        </w:tabs>
        <w:ind w:left="6480" w:hanging="6480"/>
        <w:contextualSpacing/>
        <w:rPr>
          <w:b/>
        </w:rPr>
      </w:pPr>
      <w:r>
        <w:rPr>
          <w:b/>
        </w:rPr>
        <w:t>6.  Review Committee Terms of Reference</w:t>
      </w:r>
    </w:p>
    <w:p w14:paraId="4C3FAD3E" w14:textId="77777777" w:rsidR="00A827F1" w:rsidRDefault="00A827F1" w:rsidP="00FF5549">
      <w:pPr>
        <w:tabs>
          <w:tab w:val="left" w:pos="7230"/>
        </w:tabs>
        <w:ind w:left="6480" w:hanging="6480"/>
        <w:contextualSpacing/>
        <w:rPr>
          <w:b/>
        </w:rPr>
      </w:pPr>
    </w:p>
    <w:p w14:paraId="03114D8E" w14:textId="3DF12071" w:rsidR="00A827F1" w:rsidRDefault="00A827F1" w:rsidP="00A827F1">
      <w:pPr>
        <w:tabs>
          <w:tab w:val="left" w:pos="7230"/>
        </w:tabs>
        <w:contextualSpacing/>
      </w:pPr>
      <w:r>
        <w:rPr>
          <w:b/>
        </w:rPr>
        <w:t xml:space="preserve">6.1 </w:t>
      </w:r>
      <w:r w:rsidRPr="00A827F1">
        <w:t>Keith Fulton had raised the issue of the competencies of the RGP and the Finance Committee in accordance with the Terms of Reference for Committees.</w:t>
      </w:r>
      <w:r>
        <w:rPr>
          <w:b/>
        </w:rPr>
        <w:t xml:space="preserve"> </w:t>
      </w:r>
      <w:r w:rsidRPr="00A827F1">
        <w:t xml:space="preserve">He noted that the Finance Committee had made a recommendation to the Board </w:t>
      </w:r>
      <w:r>
        <w:t xml:space="preserve">in March </w:t>
      </w:r>
      <w:r w:rsidRPr="00A827F1">
        <w:t xml:space="preserve">on the sale of land at the </w:t>
      </w:r>
      <w:proofErr w:type="spellStart"/>
      <w:r w:rsidRPr="00A827F1">
        <w:t>Coatbridge</w:t>
      </w:r>
      <w:proofErr w:type="spellEnd"/>
      <w:r w:rsidRPr="00A827F1">
        <w:t xml:space="preserve"> Nursery and on discussions with East </w:t>
      </w:r>
      <w:proofErr w:type="spellStart"/>
      <w:r w:rsidRPr="00A827F1">
        <w:t>Dumbartonshire</w:t>
      </w:r>
      <w:proofErr w:type="spellEnd"/>
      <w:r w:rsidRPr="00A827F1">
        <w:t xml:space="preserve"> Council re the Kirkintilloch Campus.</w:t>
      </w:r>
      <w:r>
        <w:rPr>
          <w:b/>
        </w:rPr>
        <w:t xml:space="preserve"> </w:t>
      </w:r>
      <w:r w:rsidRPr="00A827F1">
        <w:t>Estates</w:t>
      </w:r>
      <w:r>
        <w:t xml:space="preserve"> are actually in the Terms of Reference for the RGP committee. This had happened on another occasion with regard to the High </w:t>
      </w:r>
      <w:r w:rsidR="00F053A0">
        <w:t xml:space="preserve">Priority </w:t>
      </w:r>
      <w:r>
        <w:t>Mainten</w:t>
      </w:r>
      <w:r w:rsidR="00F053A0">
        <w:t>a</w:t>
      </w:r>
      <w:r>
        <w:t xml:space="preserve">nce </w:t>
      </w:r>
      <w:r w:rsidR="00F053A0">
        <w:t>Fund</w:t>
      </w:r>
      <w:r>
        <w:t>. Keith asked if there needed to be a further review of the Terms of Reference for the committees.</w:t>
      </w:r>
    </w:p>
    <w:p w14:paraId="0A884637" w14:textId="28FA6035" w:rsidR="00A827F1" w:rsidRDefault="00A827F1" w:rsidP="00A827F1">
      <w:pPr>
        <w:tabs>
          <w:tab w:val="left" w:pos="7230"/>
        </w:tabs>
        <w:contextualSpacing/>
      </w:pPr>
    </w:p>
    <w:p w14:paraId="28499BE2" w14:textId="36593CB7" w:rsidR="00A827F1" w:rsidRDefault="00A827F1" w:rsidP="00A827F1">
      <w:pPr>
        <w:tabs>
          <w:tab w:val="left" w:pos="7230"/>
        </w:tabs>
        <w:contextualSpacing/>
      </w:pPr>
      <w:r w:rsidRPr="00A827F1">
        <w:rPr>
          <w:b/>
        </w:rPr>
        <w:t>6.2</w:t>
      </w:r>
      <w:r>
        <w:rPr>
          <w:b/>
        </w:rPr>
        <w:t xml:space="preserve"> </w:t>
      </w:r>
      <w:r w:rsidRPr="00F053A0">
        <w:t xml:space="preserve">Ronnie Smith said that he had reviewed the Terms of Reference and felt that they did not need to be changed but that </w:t>
      </w:r>
      <w:r w:rsidR="00F053A0">
        <w:t>there should be a reflection by the EB, the Board Team and the Chairs on which Committee has primary responsibility for a “crossover” issue going to the Committees and to the Board and how best to deal with “crossover” papers. He thanked Keith for raising the issue.</w:t>
      </w:r>
    </w:p>
    <w:p w14:paraId="187AF8D9" w14:textId="40A9516F" w:rsidR="00F053A0" w:rsidRDefault="00F053A0" w:rsidP="00A827F1">
      <w:pPr>
        <w:tabs>
          <w:tab w:val="left" w:pos="7230"/>
        </w:tabs>
        <w:contextualSpacing/>
      </w:pPr>
    </w:p>
    <w:p w14:paraId="594BA66B" w14:textId="77777777" w:rsidR="00F053A0" w:rsidRDefault="00FF5549" w:rsidP="00FF5549">
      <w:pPr>
        <w:tabs>
          <w:tab w:val="left" w:pos="284"/>
          <w:tab w:val="left" w:pos="426"/>
        </w:tabs>
        <w:contextualSpacing/>
        <w:rPr>
          <w:b/>
        </w:rPr>
      </w:pPr>
      <w:r>
        <w:rPr>
          <w:b/>
        </w:rPr>
        <w:t>7.  AOB</w:t>
      </w:r>
    </w:p>
    <w:p w14:paraId="0F255C48" w14:textId="77777777" w:rsidR="00F053A0" w:rsidRDefault="00F053A0" w:rsidP="00FF5549">
      <w:pPr>
        <w:tabs>
          <w:tab w:val="left" w:pos="284"/>
          <w:tab w:val="left" w:pos="426"/>
        </w:tabs>
        <w:contextualSpacing/>
        <w:rPr>
          <w:b/>
        </w:rPr>
      </w:pPr>
    </w:p>
    <w:p w14:paraId="78941AA9" w14:textId="665847FB" w:rsidR="00F053A0" w:rsidRDefault="00D05841" w:rsidP="00FF5549">
      <w:pPr>
        <w:tabs>
          <w:tab w:val="left" w:pos="284"/>
          <w:tab w:val="left" w:pos="426"/>
        </w:tabs>
        <w:contextualSpacing/>
        <w:rPr>
          <w:b/>
        </w:rPr>
      </w:pPr>
      <w:r>
        <w:rPr>
          <w:b/>
        </w:rPr>
        <w:t xml:space="preserve">Redacted 7.1 and 7.2 </w:t>
      </w:r>
    </w:p>
    <w:p w14:paraId="7D29166E" w14:textId="77777777" w:rsidR="00D05841" w:rsidRDefault="00D05841" w:rsidP="00FF5549">
      <w:pPr>
        <w:contextualSpacing/>
        <w:rPr>
          <w:b/>
        </w:rPr>
      </w:pPr>
    </w:p>
    <w:p w14:paraId="5F2F3580" w14:textId="63CE51E8" w:rsidR="00FF5549" w:rsidRDefault="00C116A6" w:rsidP="00FF5549">
      <w:pPr>
        <w:contextualSpacing/>
      </w:pPr>
      <w:bookmarkStart w:id="0" w:name="_GoBack"/>
      <w:bookmarkEnd w:id="0"/>
      <w:r>
        <w:rPr>
          <w:b/>
        </w:rPr>
        <w:t xml:space="preserve">7.3 </w:t>
      </w:r>
      <w:r w:rsidRPr="008F7CD8">
        <w:t xml:space="preserve">There was some discussion about the revelation at the SG Tripartite Group that the SG and Audit Scotland were intending to use a device so that there was no need to do Consolidated Accounts this year for the RSB. There is an accounting standard which states that there is no need for consolidated accounts where a subsidiary has </w:t>
      </w:r>
      <w:r w:rsidR="008F7CD8" w:rsidRPr="008F7CD8">
        <w:t>not been a subsidiary for a full year. Their plan is that the statutory order being laid before parliament on the 1</w:t>
      </w:r>
      <w:r w:rsidR="008F7CD8" w:rsidRPr="008F7CD8">
        <w:rPr>
          <w:vertAlign w:val="superscript"/>
        </w:rPr>
        <w:t>st</w:t>
      </w:r>
      <w:r w:rsidR="008F7CD8" w:rsidRPr="008F7CD8">
        <w:t xml:space="preserve"> May 2025 will have the dissolution date as the 30</w:t>
      </w:r>
      <w:r w:rsidR="008F7CD8" w:rsidRPr="008F7CD8">
        <w:rPr>
          <w:vertAlign w:val="superscript"/>
        </w:rPr>
        <w:t>th</w:t>
      </w:r>
      <w:r w:rsidR="008F7CD8" w:rsidRPr="008F7CD8">
        <w:t xml:space="preserve"> July 2025 which means that SLC will not have been a “subsidiary for a full year</w:t>
      </w:r>
      <w:r w:rsidR="008F7CD8">
        <w:t xml:space="preserve"> – it will be a day short on a year.</w:t>
      </w:r>
    </w:p>
    <w:p w14:paraId="69C88370" w14:textId="4C675F97" w:rsidR="008F7CD8" w:rsidRDefault="008F7CD8" w:rsidP="00FF5549">
      <w:pPr>
        <w:contextualSpacing/>
      </w:pPr>
    </w:p>
    <w:p w14:paraId="021B4C65" w14:textId="5D2DE8DB" w:rsidR="00C116A6" w:rsidRPr="008F7CD8" w:rsidRDefault="008F7CD8" w:rsidP="008F7CD8">
      <w:pPr>
        <w:pBdr>
          <w:top w:val="single" w:sz="4" w:space="1" w:color="auto"/>
          <w:left w:val="single" w:sz="4" w:space="4" w:color="auto"/>
          <w:bottom w:val="single" w:sz="4" w:space="1" w:color="auto"/>
          <w:right w:val="single" w:sz="4" w:space="4" w:color="auto"/>
        </w:pBdr>
        <w:contextualSpacing/>
        <w:rPr>
          <w:b/>
          <w:i/>
        </w:rPr>
      </w:pPr>
      <w:r w:rsidRPr="008F7CD8">
        <w:rPr>
          <w:b/>
          <w:i/>
        </w:rPr>
        <w:lastRenderedPageBreak/>
        <w:t>Action: The Chairs’ Committee wanted this in a formal letter from SG/SFC/Audit Scotland. Currently there is only a brief email from the SFC. RS will raise this at the next Tripartite Group meeting.</w:t>
      </w:r>
    </w:p>
    <w:p w14:paraId="6DD037A3" w14:textId="77777777" w:rsidR="008F7CD8" w:rsidRPr="008F7CD8" w:rsidRDefault="008F7CD8" w:rsidP="008F7CD8">
      <w:pPr>
        <w:pBdr>
          <w:top w:val="single" w:sz="4" w:space="1" w:color="auto"/>
          <w:left w:val="single" w:sz="4" w:space="4" w:color="auto"/>
          <w:bottom w:val="single" w:sz="4" w:space="1" w:color="auto"/>
          <w:right w:val="single" w:sz="4" w:space="4" w:color="auto"/>
        </w:pBdr>
        <w:contextualSpacing/>
        <w:rPr>
          <w:b/>
          <w:i/>
        </w:rPr>
      </w:pPr>
    </w:p>
    <w:p w14:paraId="6C61C86F" w14:textId="77777777" w:rsidR="008F7CD8" w:rsidRDefault="008F7CD8" w:rsidP="00FF5549">
      <w:pPr>
        <w:contextualSpacing/>
        <w:rPr>
          <w:b/>
        </w:rPr>
      </w:pPr>
    </w:p>
    <w:p w14:paraId="684F437C" w14:textId="40A6E2B8" w:rsidR="00D657A9" w:rsidRDefault="00D657A9" w:rsidP="00FF5549">
      <w:pPr>
        <w:contextualSpacing/>
      </w:pPr>
      <w:r>
        <w:rPr>
          <w:b/>
        </w:rPr>
        <w:t xml:space="preserve">7.3 </w:t>
      </w:r>
      <w:r w:rsidRPr="00D657A9">
        <w:t>Ronnie Smith raised the issue of Committee Membership</w:t>
      </w:r>
      <w:r>
        <w:t xml:space="preserve">. Eileen Imlah </w:t>
      </w:r>
      <w:r w:rsidR="00BB55D0">
        <w:t>had joined the Board and the TU representative and Derek Hamill had resigned from the Board and this left the RGP Committee tight for a quorum.</w:t>
      </w:r>
    </w:p>
    <w:p w14:paraId="09C56E70" w14:textId="77777777" w:rsidR="00D657A9" w:rsidRDefault="00D657A9" w:rsidP="00FF5549">
      <w:pPr>
        <w:contextualSpacing/>
      </w:pPr>
    </w:p>
    <w:p w14:paraId="34BF0404" w14:textId="4BECEC6A" w:rsidR="00D657A9" w:rsidRPr="00BB55D0" w:rsidRDefault="00D657A9" w:rsidP="00BB55D0">
      <w:pPr>
        <w:pBdr>
          <w:top w:val="single" w:sz="4" w:space="1" w:color="auto"/>
          <w:left w:val="single" w:sz="4" w:space="4" w:color="auto"/>
          <w:bottom w:val="single" w:sz="4" w:space="1" w:color="auto"/>
          <w:right w:val="single" w:sz="4" w:space="4" w:color="auto"/>
        </w:pBdr>
        <w:contextualSpacing/>
        <w:rPr>
          <w:b/>
          <w:i/>
        </w:rPr>
      </w:pPr>
      <w:r w:rsidRPr="00BB55D0">
        <w:rPr>
          <w:b/>
          <w:i/>
        </w:rPr>
        <w:t xml:space="preserve">Action: </w:t>
      </w:r>
      <w:r w:rsidR="00BB55D0" w:rsidRPr="00BB55D0">
        <w:rPr>
          <w:b/>
          <w:i/>
        </w:rPr>
        <w:t xml:space="preserve">The Chairs’ Committee agreed to invite Eileen Imlah to join the CSAO Committee and Cath Pollock or Alastair Rennie to join the RGP Committee. </w:t>
      </w:r>
    </w:p>
    <w:p w14:paraId="595FC0E6" w14:textId="77777777" w:rsidR="00D657A9" w:rsidRPr="00BB55D0" w:rsidRDefault="00D657A9" w:rsidP="00FF5549">
      <w:pPr>
        <w:contextualSpacing/>
      </w:pPr>
    </w:p>
    <w:p w14:paraId="58EC766B" w14:textId="1F09E340" w:rsidR="008F7CD8" w:rsidRDefault="008F7CD8" w:rsidP="00FF5549">
      <w:pPr>
        <w:contextualSpacing/>
        <w:rPr>
          <w:b/>
        </w:rPr>
      </w:pPr>
      <w:r>
        <w:rPr>
          <w:b/>
        </w:rPr>
        <w:t xml:space="preserve">7.4 </w:t>
      </w:r>
      <w:r w:rsidRPr="008F7CD8">
        <w:t>Ronnie Smith could not make the next meeting of Colleges’ Scotland which is also their AGM. Dave Winning would attend via Zoom.</w:t>
      </w:r>
    </w:p>
    <w:p w14:paraId="2CCAD9DC" w14:textId="77777777" w:rsidR="008F7CD8" w:rsidRDefault="008F7CD8" w:rsidP="00FF5549">
      <w:pPr>
        <w:contextualSpacing/>
        <w:rPr>
          <w:b/>
        </w:rPr>
      </w:pPr>
    </w:p>
    <w:p w14:paraId="5AD8E0DA" w14:textId="0287BF84" w:rsidR="00FF5549" w:rsidRDefault="00FF5549" w:rsidP="00FF5549">
      <w:pPr>
        <w:contextualSpacing/>
      </w:pPr>
      <w:r>
        <w:rPr>
          <w:b/>
        </w:rPr>
        <w:t>8</w:t>
      </w:r>
      <w:r w:rsidRPr="00FF26FA">
        <w:rPr>
          <w:b/>
        </w:rPr>
        <w:t xml:space="preserve">. </w:t>
      </w:r>
      <w:r>
        <w:rPr>
          <w:b/>
        </w:rPr>
        <w:t xml:space="preserve"> </w:t>
      </w:r>
      <w:r w:rsidRPr="00FF26FA">
        <w:rPr>
          <w:b/>
        </w:rPr>
        <w:t>Date of Next Meeting</w:t>
      </w:r>
      <w:r>
        <w:rPr>
          <w:b/>
        </w:rPr>
        <w:t>: The meetings of this Committee are ad hoc.</w:t>
      </w:r>
    </w:p>
    <w:p w14:paraId="0D73F916" w14:textId="77777777" w:rsidR="00342E19" w:rsidRDefault="00342E19" w:rsidP="0079415B">
      <w:pPr>
        <w:contextualSpacing/>
        <w:rPr>
          <w:b/>
        </w:rPr>
      </w:pPr>
    </w:p>
    <w:p w14:paraId="341A1556" w14:textId="77777777" w:rsidR="00400B9C" w:rsidRDefault="00400B9C" w:rsidP="0079415B">
      <w:pPr>
        <w:contextualSpacing/>
        <w:rPr>
          <w:b/>
        </w:rPr>
      </w:pPr>
    </w:p>
    <w:sectPr w:rsidR="00400B9C" w:rsidSect="008E09C4">
      <w:headerReference w:type="even" r:id="rId8"/>
      <w:headerReference w:type="default" r:id="rId9"/>
      <w:footerReference w:type="even" r:id="rId10"/>
      <w:footerReference w:type="default" r:id="rId11"/>
      <w:headerReference w:type="first" r:id="rId12"/>
      <w:footerReference w:type="first" r:id="rId13"/>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DE4E7" w14:textId="77777777" w:rsidR="00DA4FA5" w:rsidRDefault="00DA4FA5" w:rsidP="002C32A8">
      <w:pPr>
        <w:spacing w:after="0" w:line="240" w:lineRule="auto"/>
      </w:pPr>
      <w:r>
        <w:separator/>
      </w:r>
    </w:p>
  </w:endnote>
  <w:endnote w:type="continuationSeparator" w:id="0">
    <w:p w14:paraId="53D57D76" w14:textId="77777777" w:rsidR="00DA4FA5" w:rsidRDefault="00DA4FA5" w:rsidP="002C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C11D" w14:textId="77777777" w:rsidR="00EB6AC1" w:rsidRDefault="00EB6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5161" w14:textId="7D084CC5" w:rsidR="00102282" w:rsidRDefault="00102282" w:rsidP="00BC23C6">
    <w:pPr>
      <w:tabs>
        <w:tab w:val="center" w:pos="142"/>
        <w:tab w:val="right" w:pos="8306"/>
      </w:tabs>
      <w:spacing w:after="0" w:line="240" w:lineRule="auto"/>
      <w:ind w:left="360"/>
      <w:jc w:val="right"/>
      <w:rPr>
        <w:rFonts w:ascii="Frutiger LT Std 45 Light" w:eastAsia="Times New Roman" w:hAnsi="Frutiger LT Std 45 Light"/>
        <w:color w:val="706F73"/>
        <w:sz w:val="20"/>
        <w:szCs w:val="20"/>
        <w:lang w:eastAsia="en-GB"/>
      </w:rPr>
    </w:pPr>
  </w:p>
  <w:p w14:paraId="1E29AFB6" w14:textId="77777777" w:rsidR="00E677A8" w:rsidRPr="00BC23C6" w:rsidRDefault="00E677A8" w:rsidP="00BC23C6">
    <w:pPr>
      <w:tabs>
        <w:tab w:val="center" w:pos="142"/>
        <w:tab w:val="right" w:pos="8306"/>
      </w:tabs>
      <w:spacing w:after="0" w:line="240" w:lineRule="auto"/>
      <w:ind w:left="360"/>
      <w:jc w:val="right"/>
      <w:rPr>
        <w:rFonts w:ascii="Frutiger LT Std 45 Light" w:eastAsia="Times New Roman" w:hAnsi="Frutiger LT Std 45 Light" w:cs="Times New Roman"/>
        <w:color w:val="706F73"/>
        <w:sz w:val="20"/>
        <w:szCs w:val="20"/>
        <w:lang w:eastAsia="en-GB"/>
      </w:rPr>
    </w:pPr>
  </w:p>
  <w:p w14:paraId="404698CE" w14:textId="77777777" w:rsidR="00AC2F63" w:rsidRPr="002A3381" w:rsidRDefault="00AC2F63" w:rsidP="00AC2F63">
    <w:pPr>
      <w:tabs>
        <w:tab w:val="center" w:pos="142"/>
        <w:tab w:val="right" w:pos="8306"/>
      </w:tabs>
      <w:spacing w:after="0" w:line="240" w:lineRule="auto"/>
      <w:jc w:val="right"/>
      <w:rPr>
        <w:rFonts w:ascii="Frutiger LT Std 45 Light" w:eastAsia="Times New Roman" w:hAnsi="Frutiger LT Std 45 Light" w:cs="Times New Roman"/>
        <w:color w:val="706F73"/>
        <w:sz w:val="20"/>
        <w:szCs w:val="20"/>
        <w:lang w:eastAsia="en-GB"/>
      </w:rPr>
    </w:pPr>
    <w:r w:rsidRPr="002A3381">
      <w:rPr>
        <w:rFonts w:ascii="Frutiger LT Std 45 Light" w:eastAsia="Times New Roman" w:hAnsi="Frutiger LT Std 45 Light" w:cs="Times New Roman"/>
        <w:color w:val="706F73"/>
        <w:sz w:val="20"/>
        <w:szCs w:val="20"/>
        <w:lang w:eastAsia="en-GB"/>
      </w:rPr>
      <w:t xml:space="preserve">Diane McGill Board Secretary </w:t>
    </w:r>
  </w:p>
  <w:p w14:paraId="6F60FFCF" w14:textId="77777777" w:rsidR="00AC2F63" w:rsidRPr="001455D3" w:rsidRDefault="00AC2F63" w:rsidP="00AC2F63">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r w:rsidRPr="001455D3">
      <w:rPr>
        <w:rFonts w:ascii="Frutiger LT Std 45 Light" w:eastAsia="Times New Roman" w:hAnsi="Frutiger LT Std 45 Light" w:cs="Times New Roman"/>
        <w:color w:val="706F73"/>
        <w:sz w:val="12"/>
        <w:szCs w:val="12"/>
        <w:lang w:eastAsia="en-GB"/>
      </w:rPr>
      <w:t>New College Lanarkshire</w:t>
    </w:r>
    <w:r>
      <w:rPr>
        <w:rFonts w:ascii="Frutiger LT Std 45 Light" w:eastAsia="Times New Roman" w:hAnsi="Frutiger LT Std 45 Light" w:cs="Times New Roman"/>
        <w:color w:val="706F73"/>
        <w:sz w:val="12"/>
        <w:szCs w:val="12"/>
        <w:lang w:eastAsia="en-GB"/>
      </w:rPr>
      <w:t xml:space="preserve"> </w:t>
    </w:r>
    <w:r w:rsidRPr="001455D3">
      <w:rPr>
        <w:rFonts w:ascii="Frutiger LT Std 45 Light" w:eastAsia="Times New Roman" w:hAnsi="Frutiger LT Std 45 Light" w:cs="Times New Roman"/>
        <w:color w:val="706F73"/>
        <w:sz w:val="12"/>
        <w:szCs w:val="12"/>
        <w:lang w:eastAsia="en-GB"/>
      </w:rPr>
      <w:t>: Registered Charity Number SC021206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79DB" w14:textId="77777777" w:rsidR="00EB6AC1" w:rsidRDefault="00EB6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9CB18" w14:textId="77777777" w:rsidR="00DA4FA5" w:rsidRDefault="00DA4FA5" w:rsidP="002C32A8">
      <w:pPr>
        <w:spacing w:after="0" w:line="240" w:lineRule="auto"/>
      </w:pPr>
      <w:r>
        <w:separator/>
      </w:r>
    </w:p>
  </w:footnote>
  <w:footnote w:type="continuationSeparator" w:id="0">
    <w:p w14:paraId="270B10C3" w14:textId="77777777" w:rsidR="00DA4FA5" w:rsidRDefault="00DA4FA5" w:rsidP="002C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22AD" w14:textId="363C0276" w:rsidR="00EB6AC1" w:rsidRDefault="00EB6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4DF4" w14:textId="37373153" w:rsidR="002C32A8" w:rsidRDefault="002C32A8">
    <w:pPr>
      <w:pStyle w:val="Header"/>
    </w:pPr>
    <w:r>
      <w:rPr>
        <w:noProof/>
        <w:lang w:val="en-GB" w:eastAsia="en-GB"/>
      </w:rPr>
      <w:drawing>
        <wp:anchor distT="0" distB="0" distL="114300" distR="114300" simplePos="0" relativeHeight="251657216" behindDoc="1" locked="0" layoutInCell="1" allowOverlap="1" wp14:anchorId="53E76003" wp14:editId="6E5B3757">
          <wp:simplePos x="0" y="0"/>
          <wp:positionH relativeFrom="margin">
            <wp:align>left</wp:align>
          </wp:positionH>
          <wp:positionV relativeFrom="paragraph">
            <wp:posOffset>-238125</wp:posOffset>
          </wp:positionV>
          <wp:extent cx="2109230" cy="6942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DB14" w14:textId="72A16F69" w:rsidR="00EB6AC1" w:rsidRDefault="00EB6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0532"/>
    <w:multiLevelType w:val="hybridMultilevel"/>
    <w:tmpl w:val="059A5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8B0AC5"/>
    <w:multiLevelType w:val="hybridMultilevel"/>
    <w:tmpl w:val="AB42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E2BFE"/>
    <w:multiLevelType w:val="hybridMultilevel"/>
    <w:tmpl w:val="0A7EDDAC"/>
    <w:lvl w:ilvl="0" w:tplc="B8F8A3D0">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55891E59"/>
    <w:multiLevelType w:val="hybridMultilevel"/>
    <w:tmpl w:val="6F687D80"/>
    <w:lvl w:ilvl="0" w:tplc="93B27CF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8F86887"/>
    <w:multiLevelType w:val="hybridMultilevel"/>
    <w:tmpl w:val="337C864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321A8"/>
    <w:multiLevelType w:val="hybridMultilevel"/>
    <w:tmpl w:val="0802B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06319D"/>
    <w:multiLevelType w:val="hybridMultilevel"/>
    <w:tmpl w:val="3294AFEA"/>
    <w:lvl w:ilvl="0" w:tplc="35AC53DE">
      <w:start w:val="1"/>
      <w:numFmt w:val="bullet"/>
      <w:lvlText w:val="●"/>
      <w:lvlJc w:val="left"/>
      <w:pPr>
        <w:ind w:left="720" w:hanging="360"/>
      </w:pPr>
    </w:lvl>
    <w:lvl w:ilvl="1" w:tplc="FD88EAB6">
      <w:start w:val="1"/>
      <w:numFmt w:val="bullet"/>
      <w:lvlText w:val="○"/>
      <w:lvlJc w:val="left"/>
      <w:pPr>
        <w:ind w:left="1440" w:hanging="360"/>
      </w:pPr>
    </w:lvl>
    <w:lvl w:ilvl="2" w:tplc="02FE2C34">
      <w:start w:val="1"/>
      <w:numFmt w:val="bullet"/>
      <w:lvlText w:val="■"/>
      <w:lvlJc w:val="left"/>
      <w:pPr>
        <w:ind w:left="2160" w:hanging="360"/>
      </w:pPr>
    </w:lvl>
    <w:lvl w:ilvl="3" w:tplc="16D42EA8">
      <w:start w:val="1"/>
      <w:numFmt w:val="bullet"/>
      <w:lvlText w:val="●"/>
      <w:lvlJc w:val="left"/>
      <w:pPr>
        <w:ind w:left="2880" w:hanging="360"/>
      </w:pPr>
    </w:lvl>
    <w:lvl w:ilvl="4" w:tplc="4FBE97E6">
      <w:start w:val="1"/>
      <w:numFmt w:val="bullet"/>
      <w:lvlText w:val="○"/>
      <w:lvlJc w:val="left"/>
      <w:pPr>
        <w:ind w:left="3600" w:hanging="360"/>
      </w:pPr>
    </w:lvl>
    <w:lvl w:ilvl="5" w:tplc="B93E19DC">
      <w:start w:val="1"/>
      <w:numFmt w:val="bullet"/>
      <w:lvlText w:val="■"/>
      <w:lvlJc w:val="left"/>
      <w:pPr>
        <w:ind w:left="4320" w:hanging="360"/>
      </w:pPr>
    </w:lvl>
    <w:lvl w:ilvl="6" w:tplc="6F8E07A0">
      <w:start w:val="1"/>
      <w:numFmt w:val="bullet"/>
      <w:lvlText w:val="●"/>
      <w:lvlJc w:val="left"/>
      <w:pPr>
        <w:ind w:left="5040" w:hanging="360"/>
      </w:pPr>
    </w:lvl>
    <w:lvl w:ilvl="7" w:tplc="0464B164">
      <w:start w:val="1"/>
      <w:numFmt w:val="bullet"/>
      <w:lvlText w:val="●"/>
      <w:lvlJc w:val="left"/>
      <w:pPr>
        <w:ind w:left="5760" w:hanging="360"/>
      </w:pPr>
    </w:lvl>
    <w:lvl w:ilvl="8" w:tplc="C602E9EE">
      <w:start w:val="1"/>
      <w:numFmt w:val="bullet"/>
      <w:lvlText w:val="●"/>
      <w:lvlJc w:val="left"/>
      <w:pPr>
        <w:ind w:left="6480" w:hanging="36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6"/>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0F"/>
    <w:rsid w:val="00001E1C"/>
    <w:rsid w:val="000057DC"/>
    <w:rsid w:val="00010833"/>
    <w:rsid w:val="0001709D"/>
    <w:rsid w:val="00020D49"/>
    <w:rsid w:val="000249D9"/>
    <w:rsid w:val="000321C1"/>
    <w:rsid w:val="00033149"/>
    <w:rsid w:val="00033936"/>
    <w:rsid w:val="00036B1D"/>
    <w:rsid w:val="00037918"/>
    <w:rsid w:val="00042FF4"/>
    <w:rsid w:val="00053873"/>
    <w:rsid w:val="00054552"/>
    <w:rsid w:val="00057C2C"/>
    <w:rsid w:val="000627D7"/>
    <w:rsid w:val="0006308C"/>
    <w:rsid w:val="00071007"/>
    <w:rsid w:val="00077954"/>
    <w:rsid w:val="00082B1F"/>
    <w:rsid w:val="00082C00"/>
    <w:rsid w:val="0008739B"/>
    <w:rsid w:val="00090596"/>
    <w:rsid w:val="00093BD0"/>
    <w:rsid w:val="000A317F"/>
    <w:rsid w:val="000B09BB"/>
    <w:rsid w:val="000B3E09"/>
    <w:rsid w:val="000B5720"/>
    <w:rsid w:val="000B677F"/>
    <w:rsid w:val="000C1A1A"/>
    <w:rsid w:val="000C1F87"/>
    <w:rsid w:val="000C21E7"/>
    <w:rsid w:val="000C6CC3"/>
    <w:rsid w:val="000D1F72"/>
    <w:rsid w:val="000D5BD2"/>
    <w:rsid w:val="000D7416"/>
    <w:rsid w:val="000E409D"/>
    <w:rsid w:val="000E6C28"/>
    <w:rsid w:val="000F64DF"/>
    <w:rsid w:val="000F7613"/>
    <w:rsid w:val="00102282"/>
    <w:rsid w:val="00104F3E"/>
    <w:rsid w:val="0011446E"/>
    <w:rsid w:val="00121D16"/>
    <w:rsid w:val="00123289"/>
    <w:rsid w:val="00125F57"/>
    <w:rsid w:val="00127567"/>
    <w:rsid w:val="0013531F"/>
    <w:rsid w:val="00136181"/>
    <w:rsid w:val="00160D5D"/>
    <w:rsid w:val="0016167C"/>
    <w:rsid w:val="00173867"/>
    <w:rsid w:val="0017431C"/>
    <w:rsid w:val="00190EB9"/>
    <w:rsid w:val="00193072"/>
    <w:rsid w:val="0019310B"/>
    <w:rsid w:val="00193236"/>
    <w:rsid w:val="0019618A"/>
    <w:rsid w:val="001A6148"/>
    <w:rsid w:val="001B2CD3"/>
    <w:rsid w:val="001B4CD2"/>
    <w:rsid w:val="001C6190"/>
    <w:rsid w:val="001D2472"/>
    <w:rsid w:val="001E00BF"/>
    <w:rsid w:val="001E250F"/>
    <w:rsid w:val="001E3E75"/>
    <w:rsid w:val="001F1CC6"/>
    <w:rsid w:val="001F1FBA"/>
    <w:rsid w:val="001F30FB"/>
    <w:rsid w:val="001F51C6"/>
    <w:rsid w:val="001F64FB"/>
    <w:rsid w:val="00203CA5"/>
    <w:rsid w:val="00204C05"/>
    <w:rsid w:val="00207395"/>
    <w:rsid w:val="00207C82"/>
    <w:rsid w:val="0021295B"/>
    <w:rsid w:val="002132BD"/>
    <w:rsid w:val="00213841"/>
    <w:rsid w:val="00213F25"/>
    <w:rsid w:val="00215CD1"/>
    <w:rsid w:val="002161D5"/>
    <w:rsid w:val="00222940"/>
    <w:rsid w:val="00222B0C"/>
    <w:rsid w:val="002349D7"/>
    <w:rsid w:val="00235122"/>
    <w:rsid w:val="00235733"/>
    <w:rsid w:val="002365FC"/>
    <w:rsid w:val="00243606"/>
    <w:rsid w:val="00244D15"/>
    <w:rsid w:val="00246EBF"/>
    <w:rsid w:val="00254522"/>
    <w:rsid w:val="00256487"/>
    <w:rsid w:val="00261146"/>
    <w:rsid w:val="00265B22"/>
    <w:rsid w:val="0026691B"/>
    <w:rsid w:val="002673A6"/>
    <w:rsid w:val="00270AD7"/>
    <w:rsid w:val="0027383C"/>
    <w:rsid w:val="00282A9B"/>
    <w:rsid w:val="00282BE2"/>
    <w:rsid w:val="00286DE0"/>
    <w:rsid w:val="00293D94"/>
    <w:rsid w:val="002949B8"/>
    <w:rsid w:val="00295F0A"/>
    <w:rsid w:val="002A0196"/>
    <w:rsid w:val="002A0789"/>
    <w:rsid w:val="002A0FA9"/>
    <w:rsid w:val="002A1E50"/>
    <w:rsid w:val="002A22BD"/>
    <w:rsid w:val="002B1F88"/>
    <w:rsid w:val="002B3161"/>
    <w:rsid w:val="002B334D"/>
    <w:rsid w:val="002B51A2"/>
    <w:rsid w:val="002C0F5C"/>
    <w:rsid w:val="002C32A8"/>
    <w:rsid w:val="002C5801"/>
    <w:rsid w:val="002C793C"/>
    <w:rsid w:val="002D0C88"/>
    <w:rsid w:val="002D1439"/>
    <w:rsid w:val="002D236B"/>
    <w:rsid w:val="002D29E0"/>
    <w:rsid w:val="002D587D"/>
    <w:rsid w:val="002D6E13"/>
    <w:rsid w:val="002E36FA"/>
    <w:rsid w:val="002E6E7D"/>
    <w:rsid w:val="002F5F9A"/>
    <w:rsid w:val="0030287C"/>
    <w:rsid w:val="003102CB"/>
    <w:rsid w:val="00311C69"/>
    <w:rsid w:val="003127BB"/>
    <w:rsid w:val="003177A7"/>
    <w:rsid w:val="003220A4"/>
    <w:rsid w:val="00324B8F"/>
    <w:rsid w:val="00326AF3"/>
    <w:rsid w:val="00342E19"/>
    <w:rsid w:val="00343EC5"/>
    <w:rsid w:val="0034427D"/>
    <w:rsid w:val="003445FE"/>
    <w:rsid w:val="00364FE1"/>
    <w:rsid w:val="0037608A"/>
    <w:rsid w:val="00376DEB"/>
    <w:rsid w:val="003823B3"/>
    <w:rsid w:val="00382FD3"/>
    <w:rsid w:val="00386AE5"/>
    <w:rsid w:val="00392056"/>
    <w:rsid w:val="003A21DE"/>
    <w:rsid w:val="003A3C16"/>
    <w:rsid w:val="003A4E76"/>
    <w:rsid w:val="003A567A"/>
    <w:rsid w:val="003B1684"/>
    <w:rsid w:val="003B5910"/>
    <w:rsid w:val="003B7275"/>
    <w:rsid w:val="003B7DE9"/>
    <w:rsid w:val="003C0120"/>
    <w:rsid w:val="003C1272"/>
    <w:rsid w:val="003C179F"/>
    <w:rsid w:val="003C6426"/>
    <w:rsid w:val="003E2786"/>
    <w:rsid w:val="003E79F8"/>
    <w:rsid w:val="003F49C4"/>
    <w:rsid w:val="003F4BE5"/>
    <w:rsid w:val="003F54CF"/>
    <w:rsid w:val="003F749E"/>
    <w:rsid w:val="00400B9C"/>
    <w:rsid w:val="00400D81"/>
    <w:rsid w:val="00402413"/>
    <w:rsid w:val="0040386C"/>
    <w:rsid w:val="0040640D"/>
    <w:rsid w:val="0041136B"/>
    <w:rsid w:val="00415A03"/>
    <w:rsid w:val="00416DBE"/>
    <w:rsid w:val="0042200B"/>
    <w:rsid w:val="004261BD"/>
    <w:rsid w:val="00426B15"/>
    <w:rsid w:val="00431133"/>
    <w:rsid w:val="00431F0A"/>
    <w:rsid w:val="0043657A"/>
    <w:rsid w:val="00445915"/>
    <w:rsid w:val="0044730B"/>
    <w:rsid w:val="00451158"/>
    <w:rsid w:val="004526E9"/>
    <w:rsid w:val="0045658C"/>
    <w:rsid w:val="00461C77"/>
    <w:rsid w:val="004719A7"/>
    <w:rsid w:val="0048229A"/>
    <w:rsid w:val="00486443"/>
    <w:rsid w:val="004940F2"/>
    <w:rsid w:val="004A3234"/>
    <w:rsid w:val="004A3E9F"/>
    <w:rsid w:val="004A5FE3"/>
    <w:rsid w:val="004B1867"/>
    <w:rsid w:val="004B2D09"/>
    <w:rsid w:val="004B7801"/>
    <w:rsid w:val="004C0091"/>
    <w:rsid w:val="004C0C9D"/>
    <w:rsid w:val="004D0445"/>
    <w:rsid w:val="004D7D5F"/>
    <w:rsid w:val="004E1BEA"/>
    <w:rsid w:val="004E32AE"/>
    <w:rsid w:val="004F2BE3"/>
    <w:rsid w:val="004F2E17"/>
    <w:rsid w:val="004F4BDA"/>
    <w:rsid w:val="00504C2F"/>
    <w:rsid w:val="00507CE2"/>
    <w:rsid w:val="005138F8"/>
    <w:rsid w:val="00513EF0"/>
    <w:rsid w:val="00514FB6"/>
    <w:rsid w:val="00520232"/>
    <w:rsid w:val="005223F5"/>
    <w:rsid w:val="0052586D"/>
    <w:rsid w:val="00531317"/>
    <w:rsid w:val="005438B0"/>
    <w:rsid w:val="005527DC"/>
    <w:rsid w:val="005642F7"/>
    <w:rsid w:val="00572415"/>
    <w:rsid w:val="00580A9C"/>
    <w:rsid w:val="00582C09"/>
    <w:rsid w:val="00583B8C"/>
    <w:rsid w:val="00594D09"/>
    <w:rsid w:val="005A56FC"/>
    <w:rsid w:val="005B17F0"/>
    <w:rsid w:val="005B1D3E"/>
    <w:rsid w:val="005B4085"/>
    <w:rsid w:val="005B5A08"/>
    <w:rsid w:val="005B642F"/>
    <w:rsid w:val="005C401E"/>
    <w:rsid w:val="005C4468"/>
    <w:rsid w:val="005C7A95"/>
    <w:rsid w:val="005D062F"/>
    <w:rsid w:val="005D4C02"/>
    <w:rsid w:val="005D5F5D"/>
    <w:rsid w:val="005E019B"/>
    <w:rsid w:val="005E1835"/>
    <w:rsid w:val="005E3605"/>
    <w:rsid w:val="005E3CCA"/>
    <w:rsid w:val="005E45B1"/>
    <w:rsid w:val="005F014B"/>
    <w:rsid w:val="005F5FE5"/>
    <w:rsid w:val="00602993"/>
    <w:rsid w:val="0060361F"/>
    <w:rsid w:val="00603873"/>
    <w:rsid w:val="00606C50"/>
    <w:rsid w:val="006175EF"/>
    <w:rsid w:val="0062289A"/>
    <w:rsid w:val="00622F7B"/>
    <w:rsid w:val="00623BAD"/>
    <w:rsid w:val="00624E80"/>
    <w:rsid w:val="0062750D"/>
    <w:rsid w:val="00635878"/>
    <w:rsid w:val="00642A5A"/>
    <w:rsid w:val="00644263"/>
    <w:rsid w:val="006449C0"/>
    <w:rsid w:val="006505DC"/>
    <w:rsid w:val="006519C6"/>
    <w:rsid w:val="00651C35"/>
    <w:rsid w:val="0065290F"/>
    <w:rsid w:val="00670804"/>
    <w:rsid w:val="00670C19"/>
    <w:rsid w:val="00671BE9"/>
    <w:rsid w:val="00691CBF"/>
    <w:rsid w:val="006939AA"/>
    <w:rsid w:val="006939E9"/>
    <w:rsid w:val="00694B38"/>
    <w:rsid w:val="00697728"/>
    <w:rsid w:val="006A1695"/>
    <w:rsid w:val="006A319A"/>
    <w:rsid w:val="006A54CE"/>
    <w:rsid w:val="006A5E29"/>
    <w:rsid w:val="006A6A5F"/>
    <w:rsid w:val="006B0875"/>
    <w:rsid w:val="006C2FFF"/>
    <w:rsid w:val="006D20A8"/>
    <w:rsid w:val="006E1A49"/>
    <w:rsid w:val="00700A72"/>
    <w:rsid w:val="00704014"/>
    <w:rsid w:val="00720542"/>
    <w:rsid w:val="00722FE5"/>
    <w:rsid w:val="00730FA8"/>
    <w:rsid w:val="00733CD9"/>
    <w:rsid w:val="00742E5B"/>
    <w:rsid w:val="00750526"/>
    <w:rsid w:val="00752037"/>
    <w:rsid w:val="00754698"/>
    <w:rsid w:val="007548DC"/>
    <w:rsid w:val="00760269"/>
    <w:rsid w:val="007613FE"/>
    <w:rsid w:val="0076143D"/>
    <w:rsid w:val="00761B3D"/>
    <w:rsid w:val="0076600F"/>
    <w:rsid w:val="00772CFA"/>
    <w:rsid w:val="007761F7"/>
    <w:rsid w:val="00782830"/>
    <w:rsid w:val="0078353D"/>
    <w:rsid w:val="0078398B"/>
    <w:rsid w:val="00784DAE"/>
    <w:rsid w:val="007857A7"/>
    <w:rsid w:val="00792148"/>
    <w:rsid w:val="0079415B"/>
    <w:rsid w:val="007942FF"/>
    <w:rsid w:val="007A0F57"/>
    <w:rsid w:val="007A2FE8"/>
    <w:rsid w:val="007A5AF1"/>
    <w:rsid w:val="007B00E0"/>
    <w:rsid w:val="007B1FE4"/>
    <w:rsid w:val="007B6AA3"/>
    <w:rsid w:val="007C0800"/>
    <w:rsid w:val="007C67E5"/>
    <w:rsid w:val="007C6EDC"/>
    <w:rsid w:val="007E7792"/>
    <w:rsid w:val="007E7BC0"/>
    <w:rsid w:val="007F21D7"/>
    <w:rsid w:val="007F2B67"/>
    <w:rsid w:val="007F68AC"/>
    <w:rsid w:val="00802881"/>
    <w:rsid w:val="00802FEB"/>
    <w:rsid w:val="0080448C"/>
    <w:rsid w:val="008068F0"/>
    <w:rsid w:val="00811A9C"/>
    <w:rsid w:val="00813F5F"/>
    <w:rsid w:val="00814212"/>
    <w:rsid w:val="0081788C"/>
    <w:rsid w:val="0082328B"/>
    <w:rsid w:val="00832214"/>
    <w:rsid w:val="008324F9"/>
    <w:rsid w:val="00832DE0"/>
    <w:rsid w:val="00834AC4"/>
    <w:rsid w:val="0083668D"/>
    <w:rsid w:val="00836863"/>
    <w:rsid w:val="00851C95"/>
    <w:rsid w:val="008524AF"/>
    <w:rsid w:val="00855AA2"/>
    <w:rsid w:val="0087124E"/>
    <w:rsid w:val="008758C2"/>
    <w:rsid w:val="00880F81"/>
    <w:rsid w:val="008816B6"/>
    <w:rsid w:val="00884393"/>
    <w:rsid w:val="00894A93"/>
    <w:rsid w:val="0089521B"/>
    <w:rsid w:val="00896CAE"/>
    <w:rsid w:val="008B074E"/>
    <w:rsid w:val="008B2A9C"/>
    <w:rsid w:val="008B507E"/>
    <w:rsid w:val="008B56CB"/>
    <w:rsid w:val="008B7581"/>
    <w:rsid w:val="008C3A34"/>
    <w:rsid w:val="008D3689"/>
    <w:rsid w:val="008E09C4"/>
    <w:rsid w:val="008E452D"/>
    <w:rsid w:val="008F3742"/>
    <w:rsid w:val="008F5039"/>
    <w:rsid w:val="008F6384"/>
    <w:rsid w:val="008F6656"/>
    <w:rsid w:val="008F7CD8"/>
    <w:rsid w:val="009008A7"/>
    <w:rsid w:val="00900A48"/>
    <w:rsid w:val="0091458F"/>
    <w:rsid w:val="00914A03"/>
    <w:rsid w:val="00914B34"/>
    <w:rsid w:val="00915C21"/>
    <w:rsid w:val="00920AFB"/>
    <w:rsid w:val="009221B0"/>
    <w:rsid w:val="00923483"/>
    <w:rsid w:val="00924DBD"/>
    <w:rsid w:val="00926BCF"/>
    <w:rsid w:val="00931687"/>
    <w:rsid w:val="00933A0D"/>
    <w:rsid w:val="00937A87"/>
    <w:rsid w:val="00941400"/>
    <w:rsid w:val="00942FE5"/>
    <w:rsid w:val="00947256"/>
    <w:rsid w:val="00947E67"/>
    <w:rsid w:val="00956E9B"/>
    <w:rsid w:val="00957C6D"/>
    <w:rsid w:val="00961F7A"/>
    <w:rsid w:val="00961F99"/>
    <w:rsid w:val="0096394C"/>
    <w:rsid w:val="00965A39"/>
    <w:rsid w:val="00965BDA"/>
    <w:rsid w:val="009677DB"/>
    <w:rsid w:val="009744A2"/>
    <w:rsid w:val="00984D8A"/>
    <w:rsid w:val="009919E8"/>
    <w:rsid w:val="009A1F5B"/>
    <w:rsid w:val="009A733A"/>
    <w:rsid w:val="009A7756"/>
    <w:rsid w:val="009A79DE"/>
    <w:rsid w:val="009B39B7"/>
    <w:rsid w:val="009B3C6F"/>
    <w:rsid w:val="009C498E"/>
    <w:rsid w:val="009C5A61"/>
    <w:rsid w:val="009C5CB1"/>
    <w:rsid w:val="009C5CBA"/>
    <w:rsid w:val="009D2EC7"/>
    <w:rsid w:val="009E1384"/>
    <w:rsid w:val="009F3A4B"/>
    <w:rsid w:val="009F6FE5"/>
    <w:rsid w:val="00A01257"/>
    <w:rsid w:val="00A03847"/>
    <w:rsid w:val="00A17105"/>
    <w:rsid w:val="00A216F1"/>
    <w:rsid w:val="00A36951"/>
    <w:rsid w:val="00A37DEE"/>
    <w:rsid w:val="00A4100E"/>
    <w:rsid w:val="00A43934"/>
    <w:rsid w:val="00A5164C"/>
    <w:rsid w:val="00A558AD"/>
    <w:rsid w:val="00A57BFB"/>
    <w:rsid w:val="00A6758F"/>
    <w:rsid w:val="00A67F55"/>
    <w:rsid w:val="00A716F0"/>
    <w:rsid w:val="00A74A7D"/>
    <w:rsid w:val="00A80020"/>
    <w:rsid w:val="00A812CA"/>
    <w:rsid w:val="00A826B9"/>
    <w:rsid w:val="00A827F1"/>
    <w:rsid w:val="00A97B45"/>
    <w:rsid w:val="00AA0F6F"/>
    <w:rsid w:val="00AA75D6"/>
    <w:rsid w:val="00AA79D7"/>
    <w:rsid w:val="00AB661E"/>
    <w:rsid w:val="00AC01C7"/>
    <w:rsid w:val="00AC2F63"/>
    <w:rsid w:val="00AC5D9C"/>
    <w:rsid w:val="00AD2CBE"/>
    <w:rsid w:val="00AD3314"/>
    <w:rsid w:val="00AD6E32"/>
    <w:rsid w:val="00AE233A"/>
    <w:rsid w:val="00AE2B0E"/>
    <w:rsid w:val="00AE4F65"/>
    <w:rsid w:val="00AF5BBC"/>
    <w:rsid w:val="00AF6CAC"/>
    <w:rsid w:val="00AF741A"/>
    <w:rsid w:val="00B02603"/>
    <w:rsid w:val="00B030DA"/>
    <w:rsid w:val="00B05503"/>
    <w:rsid w:val="00B05DCE"/>
    <w:rsid w:val="00B05F44"/>
    <w:rsid w:val="00B12545"/>
    <w:rsid w:val="00B22796"/>
    <w:rsid w:val="00B249C5"/>
    <w:rsid w:val="00B336DF"/>
    <w:rsid w:val="00B368A7"/>
    <w:rsid w:val="00B400E5"/>
    <w:rsid w:val="00B43D0D"/>
    <w:rsid w:val="00B46157"/>
    <w:rsid w:val="00B47A96"/>
    <w:rsid w:val="00B50B59"/>
    <w:rsid w:val="00B5107A"/>
    <w:rsid w:val="00B519F2"/>
    <w:rsid w:val="00B53F22"/>
    <w:rsid w:val="00B54120"/>
    <w:rsid w:val="00B5637C"/>
    <w:rsid w:val="00B56775"/>
    <w:rsid w:val="00B57AFD"/>
    <w:rsid w:val="00B64793"/>
    <w:rsid w:val="00B648D7"/>
    <w:rsid w:val="00B651D9"/>
    <w:rsid w:val="00B676AF"/>
    <w:rsid w:val="00B76DA7"/>
    <w:rsid w:val="00B77A95"/>
    <w:rsid w:val="00B80E42"/>
    <w:rsid w:val="00B84492"/>
    <w:rsid w:val="00B8482A"/>
    <w:rsid w:val="00B858B2"/>
    <w:rsid w:val="00B8718A"/>
    <w:rsid w:val="00B92723"/>
    <w:rsid w:val="00B94922"/>
    <w:rsid w:val="00B94C44"/>
    <w:rsid w:val="00BA17EB"/>
    <w:rsid w:val="00BA2152"/>
    <w:rsid w:val="00BA247D"/>
    <w:rsid w:val="00BA3E13"/>
    <w:rsid w:val="00BA7011"/>
    <w:rsid w:val="00BA797D"/>
    <w:rsid w:val="00BB1DED"/>
    <w:rsid w:val="00BB55D0"/>
    <w:rsid w:val="00BC23C6"/>
    <w:rsid w:val="00BC545E"/>
    <w:rsid w:val="00BC7020"/>
    <w:rsid w:val="00BC7C0E"/>
    <w:rsid w:val="00BD4588"/>
    <w:rsid w:val="00BD4597"/>
    <w:rsid w:val="00BD7556"/>
    <w:rsid w:val="00BE28F5"/>
    <w:rsid w:val="00BE4AC3"/>
    <w:rsid w:val="00BF3DC9"/>
    <w:rsid w:val="00BF528E"/>
    <w:rsid w:val="00C0022E"/>
    <w:rsid w:val="00C0149F"/>
    <w:rsid w:val="00C04F4D"/>
    <w:rsid w:val="00C054F6"/>
    <w:rsid w:val="00C07662"/>
    <w:rsid w:val="00C102EC"/>
    <w:rsid w:val="00C116A6"/>
    <w:rsid w:val="00C14A8E"/>
    <w:rsid w:val="00C20810"/>
    <w:rsid w:val="00C227EE"/>
    <w:rsid w:val="00C236D1"/>
    <w:rsid w:val="00C23779"/>
    <w:rsid w:val="00C3222D"/>
    <w:rsid w:val="00C46ACC"/>
    <w:rsid w:val="00C576E5"/>
    <w:rsid w:val="00C61969"/>
    <w:rsid w:val="00C626C1"/>
    <w:rsid w:val="00C70689"/>
    <w:rsid w:val="00C83D0C"/>
    <w:rsid w:val="00C86C87"/>
    <w:rsid w:val="00C90A57"/>
    <w:rsid w:val="00C91110"/>
    <w:rsid w:val="00CA0F19"/>
    <w:rsid w:val="00CA12AA"/>
    <w:rsid w:val="00CB057F"/>
    <w:rsid w:val="00CB107E"/>
    <w:rsid w:val="00CB2007"/>
    <w:rsid w:val="00CB4D79"/>
    <w:rsid w:val="00CB4E0A"/>
    <w:rsid w:val="00CB5DDC"/>
    <w:rsid w:val="00CB7C03"/>
    <w:rsid w:val="00CC06F9"/>
    <w:rsid w:val="00CC39C0"/>
    <w:rsid w:val="00CC5D74"/>
    <w:rsid w:val="00CD2266"/>
    <w:rsid w:val="00CD2F4C"/>
    <w:rsid w:val="00CD3A45"/>
    <w:rsid w:val="00CE368C"/>
    <w:rsid w:val="00CE4CA4"/>
    <w:rsid w:val="00CF052A"/>
    <w:rsid w:val="00CF7D08"/>
    <w:rsid w:val="00D031B6"/>
    <w:rsid w:val="00D05841"/>
    <w:rsid w:val="00D11412"/>
    <w:rsid w:val="00D21732"/>
    <w:rsid w:val="00D21A27"/>
    <w:rsid w:val="00D21BF9"/>
    <w:rsid w:val="00D23767"/>
    <w:rsid w:val="00D23D28"/>
    <w:rsid w:val="00D30485"/>
    <w:rsid w:val="00D36220"/>
    <w:rsid w:val="00D42438"/>
    <w:rsid w:val="00D508BA"/>
    <w:rsid w:val="00D56F9A"/>
    <w:rsid w:val="00D57682"/>
    <w:rsid w:val="00D64431"/>
    <w:rsid w:val="00D657A9"/>
    <w:rsid w:val="00D66311"/>
    <w:rsid w:val="00D70916"/>
    <w:rsid w:val="00D756EC"/>
    <w:rsid w:val="00D76E6C"/>
    <w:rsid w:val="00D77053"/>
    <w:rsid w:val="00D800D3"/>
    <w:rsid w:val="00D873A3"/>
    <w:rsid w:val="00D913DC"/>
    <w:rsid w:val="00D9525A"/>
    <w:rsid w:val="00DA3601"/>
    <w:rsid w:val="00DA4FA5"/>
    <w:rsid w:val="00DA6E9D"/>
    <w:rsid w:val="00DB1958"/>
    <w:rsid w:val="00DB37A7"/>
    <w:rsid w:val="00DB3CDB"/>
    <w:rsid w:val="00DB5E18"/>
    <w:rsid w:val="00DB7EF5"/>
    <w:rsid w:val="00DC2026"/>
    <w:rsid w:val="00DD0190"/>
    <w:rsid w:val="00DD105D"/>
    <w:rsid w:val="00DD1F7C"/>
    <w:rsid w:val="00DD2D3C"/>
    <w:rsid w:val="00DD518D"/>
    <w:rsid w:val="00DD5F20"/>
    <w:rsid w:val="00DE18EF"/>
    <w:rsid w:val="00DE258B"/>
    <w:rsid w:val="00DE2725"/>
    <w:rsid w:val="00DE3B86"/>
    <w:rsid w:val="00DF098A"/>
    <w:rsid w:val="00DF2BDC"/>
    <w:rsid w:val="00DF5071"/>
    <w:rsid w:val="00DF6368"/>
    <w:rsid w:val="00E0094A"/>
    <w:rsid w:val="00E02262"/>
    <w:rsid w:val="00E02DAD"/>
    <w:rsid w:val="00E07ED3"/>
    <w:rsid w:val="00E24729"/>
    <w:rsid w:val="00E26761"/>
    <w:rsid w:val="00E3030A"/>
    <w:rsid w:val="00E358E4"/>
    <w:rsid w:val="00E427AC"/>
    <w:rsid w:val="00E43588"/>
    <w:rsid w:val="00E478CD"/>
    <w:rsid w:val="00E6486B"/>
    <w:rsid w:val="00E64A67"/>
    <w:rsid w:val="00E64DAD"/>
    <w:rsid w:val="00E677A8"/>
    <w:rsid w:val="00E7019C"/>
    <w:rsid w:val="00E70989"/>
    <w:rsid w:val="00E731D7"/>
    <w:rsid w:val="00E8188B"/>
    <w:rsid w:val="00E820F5"/>
    <w:rsid w:val="00E834FB"/>
    <w:rsid w:val="00E83509"/>
    <w:rsid w:val="00E84239"/>
    <w:rsid w:val="00E931E6"/>
    <w:rsid w:val="00E970EC"/>
    <w:rsid w:val="00EA2F0B"/>
    <w:rsid w:val="00EB6AC1"/>
    <w:rsid w:val="00EC2BF8"/>
    <w:rsid w:val="00EC5024"/>
    <w:rsid w:val="00EC7325"/>
    <w:rsid w:val="00ED04E5"/>
    <w:rsid w:val="00ED2E40"/>
    <w:rsid w:val="00ED76F5"/>
    <w:rsid w:val="00EE07B9"/>
    <w:rsid w:val="00EE6241"/>
    <w:rsid w:val="00EF377A"/>
    <w:rsid w:val="00EF66E4"/>
    <w:rsid w:val="00F0067B"/>
    <w:rsid w:val="00F0182C"/>
    <w:rsid w:val="00F053A0"/>
    <w:rsid w:val="00F122B4"/>
    <w:rsid w:val="00F159F0"/>
    <w:rsid w:val="00F164DD"/>
    <w:rsid w:val="00F25FF2"/>
    <w:rsid w:val="00F46735"/>
    <w:rsid w:val="00F5247A"/>
    <w:rsid w:val="00F534F1"/>
    <w:rsid w:val="00F53EDB"/>
    <w:rsid w:val="00F53F61"/>
    <w:rsid w:val="00F55F3B"/>
    <w:rsid w:val="00F57864"/>
    <w:rsid w:val="00F71FA7"/>
    <w:rsid w:val="00F7217D"/>
    <w:rsid w:val="00F731B7"/>
    <w:rsid w:val="00FB2FA5"/>
    <w:rsid w:val="00FB5A50"/>
    <w:rsid w:val="00FD7F19"/>
    <w:rsid w:val="00FE2A60"/>
    <w:rsid w:val="00FF26FA"/>
    <w:rsid w:val="00FF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089E"/>
  <w15:chartTrackingRefBased/>
  <w15:docId w15:val="{C25CF234-A87E-4556-87C3-A1123F54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2A8"/>
  </w:style>
  <w:style w:type="paragraph" w:styleId="Footer">
    <w:name w:val="footer"/>
    <w:basedOn w:val="Normal"/>
    <w:link w:val="FooterChar"/>
    <w:uiPriority w:val="99"/>
    <w:unhideWhenUsed/>
    <w:rsid w:val="002C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2A8"/>
  </w:style>
  <w:style w:type="paragraph" w:styleId="BalloonText">
    <w:name w:val="Balloon Text"/>
    <w:basedOn w:val="Normal"/>
    <w:link w:val="BalloonTextChar"/>
    <w:uiPriority w:val="99"/>
    <w:semiHidden/>
    <w:unhideWhenUsed/>
    <w:rsid w:val="00572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15"/>
    <w:rPr>
      <w:rFonts w:ascii="Segoe UI" w:hAnsi="Segoe UI" w:cs="Segoe UI"/>
      <w:sz w:val="18"/>
      <w:szCs w:val="18"/>
    </w:rPr>
  </w:style>
  <w:style w:type="character" w:styleId="Hyperlink">
    <w:name w:val="Hyperlink"/>
    <w:basedOn w:val="DefaultParagraphFont"/>
    <w:uiPriority w:val="99"/>
    <w:semiHidden/>
    <w:unhideWhenUsed/>
    <w:rsid w:val="00772CFA"/>
    <w:rPr>
      <w:color w:val="0000FF"/>
      <w:u w:val="single"/>
    </w:rPr>
  </w:style>
  <w:style w:type="paragraph" w:styleId="NormalWeb">
    <w:name w:val="Normal (Web)"/>
    <w:basedOn w:val="Normal"/>
    <w:uiPriority w:val="99"/>
    <w:unhideWhenUsed/>
    <w:rsid w:val="00AE2B0E"/>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AE2B0E"/>
    <w:rPr>
      <w:b/>
      <w:bCs/>
    </w:rPr>
  </w:style>
  <w:style w:type="paragraph" w:styleId="ListParagraph">
    <w:name w:val="List Paragraph"/>
    <w:basedOn w:val="Normal"/>
    <w:uiPriority w:val="34"/>
    <w:qFormat/>
    <w:rsid w:val="00EF377A"/>
    <w:pPr>
      <w:spacing w:line="252" w:lineRule="auto"/>
      <w:ind w:left="720"/>
      <w:contextualSpacing/>
    </w:pPr>
    <w:rPr>
      <w:rFonts w:ascii="Calibri" w:hAnsi="Calibri" w:cs="Times New Roman"/>
      <w:lang w:val="en-GB"/>
    </w:rPr>
  </w:style>
  <w:style w:type="character" w:styleId="CommentReference">
    <w:name w:val="annotation reference"/>
    <w:basedOn w:val="DefaultParagraphFont"/>
    <w:uiPriority w:val="99"/>
    <w:semiHidden/>
    <w:unhideWhenUsed/>
    <w:rsid w:val="00E427AC"/>
    <w:rPr>
      <w:sz w:val="16"/>
      <w:szCs w:val="16"/>
    </w:rPr>
  </w:style>
  <w:style w:type="paragraph" w:styleId="CommentText">
    <w:name w:val="annotation text"/>
    <w:basedOn w:val="Normal"/>
    <w:link w:val="CommentTextChar"/>
    <w:uiPriority w:val="99"/>
    <w:semiHidden/>
    <w:unhideWhenUsed/>
    <w:rsid w:val="00E427AC"/>
    <w:pPr>
      <w:spacing w:line="240" w:lineRule="auto"/>
    </w:pPr>
    <w:rPr>
      <w:sz w:val="20"/>
      <w:szCs w:val="20"/>
    </w:rPr>
  </w:style>
  <w:style w:type="character" w:customStyle="1" w:styleId="CommentTextChar">
    <w:name w:val="Comment Text Char"/>
    <w:basedOn w:val="DefaultParagraphFont"/>
    <w:link w:val="CommentText"/>
    <w:uiPriority w:val="99"/>
    <w:semiHidden/>
    <w:rsid w:val="00E427AC"/>
    <w:rPr>
      <w:sz w:val="20"/>
      <w:szCs w:val="20"/>
    </w:rPr>
  </w:style>
  <w:style w:type="paragraph" w:styleId="CommentSubject">
    <w:name w:val="annotation subject"/>
    <w:basedOn w:val="CommentText"/>
    <w:next w:val="CommentText"/>
    <w:link w:val="CommentSubjectChar"/>
    <w:uiPriority w:val="99"/>
    <w:semiHidden/>
    <w:unhideWhenUsed/>
    <w:rsid w:val="00E427AC"/>
    <w:rPr>
      <w:b/>
      <w:bCs/>
    </w:rPr>
  </w:style>
  <w:style w:type="character" w:customStyle="1" w:styleId="CommentSubjectChar">
    <w:name w:val="Comment Subject Char"/>
    <w:basedOn w:val="CommentTextChar"/>
    <w:link w:val="CommentSubject"/>
    <w:uiPriority w:val="99"/>
    <w:semiHidden/>
    <w:rsid w:val="00E42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7821">
      <w:bodyDiv w:val="1"/>
      <w:marLeft w:val="0"/>
      <w:marRight w:val="0"/>
      <w:marTop w:val="0"/>
      <w:marBottom w:val="0"/>
      <w:divBdr>
        <w:top w:val="none" w:sz="0" w:space="0" w:color="auto"/>
        <w:left w:val="none" w:sz="0" w:space="0" w:color="auto"/>
        <w:bottom w:val="none" w:sz="0" w:space="0" w:color="auto"/>
        <w:right w:val="none" w:sz="0" w:space="0" w:color="auto"/>
      </w:divBdr>
    </w:div>
    <w:div w:id="1313680103">
      <w:bodyDiv w:val="1"/>
      <w:marLeft w:val="0"/>
      <w:marRight w:val="0"/>
      <w:marTop w:val="0"/>
      <w:marBottom w:val="0"/>
      <w:divBdr>
        <w:top w:val="none" w:sz="0" w:space="0" w:color="auto"/>
        <w:left w:val="none" w:sz="0" w:space="0" w:color="auto"/>
        <w:bottom w:val="none" w:sz="0" w:space="0" w:color="auto"/>
        <w:right w:val="none" w:sz="0" w:space="0" w:color="auto"/>
      </w:divBdr>
    </w:div>
    <w:div w:id="1383794451">
      <w:bodyDiv w:val="1"/>
      <w:marLeft w:val="0"/>
      <w:marRight w:val="0"/>
      <w:marTop w:val="0"/>
      <w:marBottom w:val="0"/>
      <w:divBdr>
        <w:top w:val="none" w:sz="0" w:space="0" w:color="auto"/>
        <w:left w:val="none" w:sz="0" w:space="0" w:color="auto"/>
        <w:bottom w:val="none" w:sz="0" w:space="0" w:color="auto"/>
        <w:right w:val="none" w:sz="0" w:space="0" w:color="auto"/>
      </w:divBdr>
    </w:div>
    <w:div w:id="21140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6D736F-1A78-4948-824C-9E82FC634D0D}">
  <ds:schemaRefs>
    <ds:schemaRef ds:uri="http://schemas.openxmlformats.org/officeDocument/2006/bibliography"/>
  </ds:schemaRefs>
</ds:datastoreItem>
</file>

<file path=customXml/itemProps2.xml><?xml version="1.0" encoding="utf-8"?>
<ds:datastoreItem xmlns:ds="http://schemas.openxmlformats.org/officeDocument/2006/customXml" ds:itemID="{B8B391AF-86FA-49C9-9E74-63647B5BE4C4}"/>
</file>

<file path=customXml/itemProps3.xml><?xml version="1.0" encoding="utf-8"?>
<ds:datastoreItem xmlns:ds="http://schemas.openxmlformats.org/officeDocument/2006/customXml" ds:itemID="{5AAB02E2-C342-46A8-A6FD-AED1C29429C3}"/>
</file>

<file path=customXml/itemProps4.xml><?xml version="1.0" encoding="utf-8"?>
<ds:datastoreItem xmlns:ds="http://schemas.openxmlformats.org/officeDocument/2006/customXml" ds:itemID="{302B04B3-564F-443F-A774-C6FA5AE9A8E3}"/>
</file>

<file path=docProps/app.xml><?xml version="1.0" encoding="utf-8"?>
<Properties xmlns="http://schemas.openxmlformats.org/officeDocument/2006/extended-properties" xmlns:vt="http://schemas.openxmlformats.org/officeDocument/2006/docPropsVTypes">
  <Template>Normal</Template>
  <TotalTime>88</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7</cp:revision>
  <cp:lastPrinted>2019-03-18T12:36:00Z</cp:lastPrinted>
  <dcterms:created xsi:type="dcterms:W3CDTF">2025-04-07T09:49:00Z</dcterms:created>
  <dcterms:modified xsi:type="dcterms:W3CDTF">2025-10-09T15:30:00Z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