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906E" w14:textId="7B144261" w:rsidR="00CF0666" w:rsidRPr="00CF0666" w:rsidRDefault="00711FD6" w:rsidP="00CF0666">
      <w:pPr>
        <w:rPr>
          <w:b/>
          <w:sz w:val="24"/>
          <w:szCs w:val="24"/>
        </w:rPr>
      </w:pPr>
      <w:r>
        <w:rPr>
          <w:b/>
          <w:sz w:val="24"/>
          <w:szCs w:val="24"/>
        </w:rPr>
        <w:t xml:space="preserve">Approved </w:t>
      </w:r>
      <w:r w:rsidR="00CF0666" w:rsidRPr="00CF0666">
        <w:rPr>
          <w:b/>
          <w:sz w:val="24"/>
          <w:szCs w:val="24"/>
        </w:rPr>
        <w:t xml:space="preserve">Minute of the meeting of The Lanarkshire Board </w:t>
      </w:r>
    </w:p>
    <w:p w14:paraId="0FF1B64A" w14:textId="33C138A8" w:rsidR="00CF0666" w:rsidRPr="002B17E6" w:rsidRDefault="007B1B34" w:rsidP="00CF0666">
      <w:pPr>
        <w:rPr>
          <w:b/>
          <w:sz w:val="24"/>
          <w:szCs w:val="24"/>
        </w:rPr>
      </w:pPr>
      <w:r>
        <w:rPr>
          <w:b/>
          <w:sz w:val="24"/>
          <w:szCs w:val="24"/>
        </w:rPr>
        <w:t>20</w:t>
      </w:r>
      <w:r w:rsidRPr="007B1B34">
        <w:rPr>
          <w:b/>
          <w:sz w:val="24"/>
          <w:szCs w:val="24"/>
          <w:vertAlign w:val="superscript"/>
        </w:rPr>
        <w:t>th</w:t>
      </w:r>
      <w:r>
        <w:rPr>
          <w:b/>
          <w:sz w:val="24"/>
          <w:szCs w:val="24"/>
        </w:rPr>
        <w:t xml:space="preserve"> March 5pm </w:t>
      </w:r>
      <w:r w:rsidR="0090779E">
        <w:rPr>
          <w:b/>
          <w:sz w:val="24"/>
          <w:szCs w:val="24"/>
        </w:rPr>
        <w:t xml:space="preserve">Boardroom </w:t>
      </w:r>
      <w:r w:rsidR="00CF0666">
        <w:rPr>
          <w:b/>
          <w:sz w:val="24"/>
          <w:szCs w:val="24"/>
        </w:rPr>
        <w:t xml:space="preserve">at </w:t>
      </w:r>
      <w:r>
        <w:rPr>
          <w:b/>
          <w:sz w:val="24"/>
          <w:szCs w:val="24"/>
        </w:rPr>
        <w:t xml:space="preserve">Motherwell </w:t>
      </w:r>
      <w:r w:rsidR="0090779E">
        <w:rPr>
          <w:b/>
          <w:sz w:val="24"/>
          <w:szCs w:val="24"/>
        </w:rPr>
        <w:t xml:space="preserve">Campus </w:t>
      </w:r>
      <w:r w:rsidR="00CF0666">
        <w:rPr>
          <w:b/>
          <w:sz w:val="24"/>
          <w:szCs w:val="24"/>
        </w:rPr>
        <w:t>and via Zoom</w:t>
      </w:r>
    </w:p>
    <w:p w14:paraId="46EADEB1" w14:textId="4871B5DF" w:rsidR="00CF0666" w:rsidRDefault="00CF0666" w:rsidP="00CF0666">
      <w:r w:rsidRPr="00CF0666">
        <w:rPr>
          <w:b/>
        </w:rPr>
        <w:t>Present</w:t>
      </w:r>
      <w:r w:rsidR="00576DD5">
        <w:rPr>
          <w:b/>
        </w:rPr>
        <w:t xml:space="preserve"> Face to face</w:t>
      </w:r>
      <w:r w:rsidRPr="00CF0666">
        <w:rPr>
          <w:b/>
        </w:rPr>
        <w:t>:</w:t>
      </w:r>
      <w:r>
        <w:t xml:space="preserve">  Ronnie Smith</w:t>
      </w:r>
      <w:r w:rsidR="00835BFE">
        <w:t xml:space="preserve"> (Chair)</w:t>
      </w:r>
      <w:r>
        <w:t xml:space="preserve">, </w:t>
      </w:r>
      <w:r w:rsidR="00550972">
        <w:t xml:space="preserve">Paula Blackadder, Keith Fulton, Yvonne Finlayson, Christopher Moore, </w:t>
      </w:r>
      <w:r w:rsidR="00B260C4">
        <w:t xml:space="preserve">Barbara Philliben, </w:t>
      </w:r>
      <w:r w:rsidR="00550972">
        <w:t>Alan Sherry, Dave Winning.</w:t>
      </w:r>
    </w:p>
    <w:p w14:paraId="40062F31" w14:textId="03F20575" w:rsidR="00A05169" w:rsidRPr="00B260C4" w:rsidRDefault="00576DD5" w:rsidP="00A05169">
      <w:r>
        <w:rPr>
          <w:b/>
        </w:rPr>
        <w:t xml:space="preserve">Present via Zoom:  </w:t>
      </w:r>
      <w:r w:rsidR="00B260C4" w:rsidRPr="00B260C4">
        <w:t>Dianne Dixon, John Elliott, Fraser Heaney, Paul Hutchinson</w:t>
      </w:r>
      <w:r w:rsidR="00B260C4">
        <w:t>,</w:t>
      </w:r>
      <w:r w:rsidR="00B260C4" w:rsidRPr="00B260C4">
        <w:t xml:space="preserve"> Rahela </w:t>
      </w:r>
      <w:proofErr w:type="spellStart"/>
      <w:r w:rsidR="00B260C4" w:rsidRPr="00B260C4">
        <w:t>Callin</w:t>
      </w:r>
      <w:proofErr w:type="spellEnd"/>
      <w:r w:rsidR="00B260C4" w:rsidRPr="00B260C4">
        <w:t>, Kellyann McGraith.</w:t>
      </w:r>
    </w:p>
    <w:p w14:paraId="4AA0DABF" w14:textId="18EEE13A" w:rsidR="00576DD5" w:rsidRDefault="00576DD5" w:rsidP="00CF0666">
      <w:pPr>
        <w:rPr>
          <w:b/>
        </w:rPr>
      </w:pPr>
      <w:r>
        <w:rPr>
          <w:b/>
        </w:rPr>
        <w:t xml:space="preserve">In Attendance Face to face: </w:t>
      </w:r>
      <w:r w:rsidRPr="00576DD5">
        <w:t xml:space="preserve">Ann Baxter, </w:t>
      </w:r>
      <w:r w:rsidR="001E3223">
        <w:t>Iain Clark</w:t>
      </w:r>
      <w:r w:rsidR="00550972">
        <w:t>,</w:t>
      </w:r>
      <w:r w:rsidRPr="00576DD5">
        <w:t xml:space="preserve"> Matthew Smith</w:t>
      </w:r>
      <w:r w:rsidR="00781D63">
        <w:t xml:space="preserve"> </w:t>
      </w:r>
      <w:r w:rsidR="00550972">
        <w:t>and Elaine Turkington.</w:t>
      </w:r>
    </w:p>
    <w:p w14:paraId="08F98D37" w14:textId="3F154D4D" w:rsidR="00554C02" w:rsidRDefault="00CF0666" w:rsidP="00554C02">
      <w:pPr>
        <w:spacing w:after="0"/>
      </w:pPr>
      <w:r w:rsidRPr="00CF0666">
        <w:rPr>
          <w:b/>
        </w:rPr>
        <w:t>In attendance</w:t>
      </w:r>
      <w:r w:rsidR="00576DD5">
        <w:rPr>
          <w:b/>
        </w:rPr>
        <w:t xml:space="preserve"> via Zoom</w:t>
      </w:r>
      <w:r w:rsidRPr="00CF0666">
        <w:rPr>
          <w:b/>
        </w:rPr>
        <w:t>:</w:t>
      </w:r>
      <w:r>
        <w:t xml:space="preserve">  </w:t>
      </w:r>
      <w:r w:rsidR="00554C02">
        <w:t>Keith McAllister</w:t>
      </w:r>
      <w:r w:rsidR="00550972">
        <w:t>, David Hoose, Diane M</w:t>
      </w:r>
      <w:r w:rsidR="00B260C4">
        <w:t>cGill, Penny Neish.</w:t>
      </w:r>
      <w:r w:rsidR="009E2FDA">
        <w:t xml:space="preserve"> </w:t>
      </w:r>
    </w:p>
    <w:p w14:paraId="68AB3B3D" w14:textId="77777777" w:rsidR="00554C02" w:rsidRPr="00554C02" w:rsidRDefault="00554C02" w:rsidP="00554C02">
      <w:pPr>
        <w:spacing w:after="0"/>
      </w:pPr>
    </w:p>
    <w:p w14:paraId="68A265DB" w14:textId="3ABBB081" w:rsidR="009B242F" w:rsidRDefault="008E04AC" w:rsidP="003962DA">
      <w:pPr>
        <w:tabs>
          <w:tab w:val="left" w:pos="142"/>
          <w:tab w:val="left" w:pos="284"/>
        </w:tabs>
        <w:spacing w:after="0" w:line="240" w:lineRule="auto"/>
        <w:contextualSpacing/>
      </w:pPr>
      <w:r w:rsidRPr="008E04AC">
        <w:rPr>
          <w:b/>
        </w:rPr>
        <w:t>1.</w:t>
      </w:r>
      <w:r>
        <w:rPr>
          <w:b/>
        </w:rPr>
        <w:t xml:space="preserve"> </w:t>
      </w:r>
      <w:r w:rsidR="00AE4FD1" w:rsidRPr="008E04AC">
        <w:rPr>
          <w:b/>
        </w:rPr>
        <w:t>Cha</w:t>
      </w:r>
      <w:r w:rsidR="00CF0666" w:rsidRPr="008E04AC">
        <w:rPr>
          <w:b/>
        </w:rPr>
        <w:t>ir’s welcome</w:t>
      </w:r>
      <w:r w:rsidRPr="008E04AC">
        <w:rPr>
          <w:b/>
        </w:rPr>
        <w:t xml:space="preserve">: </w:t>
      </w:r>
      <w:r w:rsidR="00CF0666">
        <w:t xml:space="preserve">Ronnie Smith </w:t>
      </w:r>
      <w:r w:rsidR="005470E7">
        <w:t xml:space="preserve">(RS) </w:t>
      </w:r>
      <w:r w:rsidR="00CF0666">
        <w:t>opened the meeting and thanked everyone for attending</w:t>
      </w:r>
      <w:r w:rsidR="00AE4FD1">
        <w:t xml:space="preserve"> this </w:t>
      </w:r>
      <w:r w:rsidR="008C4C21">
        <w:t xml:space="preserve">special </w:t>
      </w:r>
      <w:r w:rsidR="00AE4FD1">
        <w:t xml:space="preserve">Board meeting. He </w:t>
      </w:r>
      <w:r w:rsidR="00A05169">
        <w:t xml:space="preserve">proposed </w:t>
      </w:r>
      <w:r w:rsidR="008C4C21">
        <w:t>that Item 6 on the agenda would be taken after Item 4</w:t>
      </w:r>
      <w:r w:rsidR="00A05169">
        <w:t xml:space="preserve"> and this was agreed by the Board.</w:t>
      </w:r>
    </w:p>
    <w:p w14:paraId="454695AF" w14:textId="77777777" w:rsidR="003962DA" w:rsidRDefault="003962DA" w:rsidP="003962DA">
      <w:pPr>
        <w:spacing w:line="240" w:lineRule="auto"/>
        <w:contextualSpacing/>
        <w:rPr>
          <w:b/>
        </w:rPr>
      </w:pPr>
    </w:p>
    <w:p w14:paraId="77E5A54D" w14:textId="3DC39889" w:rsidR="00CF0666" w:rsidRPr="008E04AC" w:rsidRDefault="008E04AC" w:rsidP="003962DA">
      <w:pPr>
        <w:spacing w:line="240" w:lineRule="auto"/>
        <w:contextualSpacing/>
      </w:pPr>
      <w:r>
        <w:rPr>
          <w:b/>
        </w:rPr>
        <w:t xml:space="preserve">2. </w:t>
      </w:r>
      <w:r w:rsidR="00CF0666" w:rsidRPr="008E04AC">
        <w:rPr>
          <w:b/>
        </w:rPr>
        <w:t>Apologies for absence</w:t>
      </w:r>
      <w:r w:rsidRPr="008E04AC">
        <w:rPr>
          <w:b/>
        </w:rPr>
        <w:t xml:space="preserve">: </w:t>
      </w:r>
      <w:r w:rsidRPr="008E04AC">
        <w:t xml:space="preserve">There were apologies </w:t>
      </w:r>
      <w:r w:rsidR="00B260C4">
        <w:t xml:space="preserve">from Moira </w:t>
      </w:r>
      <w:proofErr w:type="spellStart"/>
      <w:r w:rsidR="00B260C4">
        <w:t>Jarvie</w:t>
      </w:r>
      <w:proofErr w:type="spellEnd"/>
      <w:r w:rsidR="00B260C4">
        <w:t>, Tarryn Robertson, Ryan McRobert, Stella McManus,</w:t>
      </w:r>
      <w:r w:rsidR="000C3CF3">
        <w:t xml:space="preserve"> </w:t>
      </w:r>
      <w:r w:rsidR="00B260C4">
        <w:t>Ann Docherty and Alastair Rennie.</w:t>
      </w:r>
    </w:p>
    <w:p w14:paraId="737A0384" w14:textId="77777777" w:rsidR="008C4C21" w:rsidRDefault="008C4C21" w:rsidP="001E76C6">
      <w:pPr>
        <w:spacing w:after="0" w:line="240" w:lineRule="auto"/>
        <w:rPr>
          <w:b/>
        </w:rPr>
      </w:pPr>
    </w:p>
    <w:p w14:paraId="55927CAB" w14:textId="004A0567" w:rsidR="00CF0666" w:rsidRDefault="008E04AC" w:rsidP="001E76C6">
      <w:pPr>
        <w:spacing w:after="0" w:line="240" w:lineRule="auto"/>
      </w:pPr>
      <w:r>
        <w:rPr>
          <w:b/>
        </w:rPr>
        <w:t xml:space="preserve">3. </w:t>
      </w:r>
      <w:r w:rsidR="00CF0666" w:rsidRPr="008E04AC">
        <w:rPr>
          <w:b/>
        </w:rPr>
        <w:t>Declarations of interest</w:t>
      </w:r>
      <w:r w:rsidR="001E76C6">
        <w:rPr>
          <w:b/>
        </w:rPr>
        <w:t xml:space="preserve">: </w:t>
      </w:r>
      <w:r w:rsidR="000C3CF3" w:rsidRPr="000C3CF3">
        <w:t>There were no declarations of interest.</w:t>
      </w:r>
    </w:p>
    <w:p w14:paraId="124278B5" w14:textId="1DA99FD3" w:rsidR="003962DA" w:rsidRDefault="003962DA" w:rsidP="008E04AC">
      <w:pPr>
        <w:pStyle w:val="ListParagraph"/>
        <w:spacing w:line="240" w:lineRule="auto"/>
        <w:ind w:left="0"/>
      </w:pPr>
    </w:p>
    <w:p w14:paraId="369A459F" w14:textId="77777777" w:rsidR="006A44D2" w:rsidRPr="001B2CD3" w:rsidRDefault="006A44D2" w:rsidP="006A44D2">
      <w:pPr>
        <w:rPr>
          <w:b/>
        </w:rPr>
      </w:pPr>
      <w:r w:rsidRPr="001B2CD3">
        <w:rPr>
          <w:b/>
        </w:rPr>
        <w:t>4. RSB and Assigned College Update</w:t>
      </w:r>
    </w:p>
    <w:p w14:paraId="3CC4F57B" w14:textId="77777777" w:rsidR="0005103C" w:rsidRDefault="006A44D2" w:rsidP="004230E2">
      <w:pPr>
        <w:contextualSpacing/>
      </w:pPr>
      <w:r w:rsidRPr="001B2CD3">
        <w:rPr>
          <w:b/>
        </w:rPr>
        <w:t>4.1 RSB Chairs Overview</w:t>
      </w:r>
      <w:r w:rsidR="00257DD9">
        <w:rPr>
          <w:b/>
        </w:rPr>
        <w:t xml:space="preserve">: </w:t>
      </w:r>
      <w:r w:rsidR="00257DD9" w:rsidRPr="004230E2">
        <w:t xml:space="preserve">Ronnie </w:t>
      </w:r>
      <w:r w:rsidR="004230E2">
        <w:t>Smith informed the Board that he had written to the Scottish Government on the 13</w:t>
      </w:r>
      <w:r w:rsidR="004230E2" w:rsidRPr="004230E2">
        <w:rPr>
          <w:vertAlign w:val="superscript"/>
        </w:rPr>
        <w:t>th</w:t>
      </w:r>
      <w:r w:rsidR="004230E2">
        <w:t xml:space="preserve"> February 2023 asking that the Lanarkshire Transition Group be re-established. He had not yet had a response.</w:t>
      </w:r>
      <w:r w:rsidRPr="004230E2">
        <w:tab/>
      </w:r>
    </w:p>
    <w:p w14:paraId="0326BD34" w14:textId="77777777" w:rsidR="0005103C" w:rsidRDefault="0005103C" w:rsidP="004230E2">
      <w:pPr>
        <w:contextualSpacing/>
      </w:pPr>
    </w:p>
    <w:p w14:paraId="4DDC1EA0" w14:textId="02E1C40F" w:rsidR="004230E2" w:rsidRDefault="0005103C" w:rsidP="004230E2">
      <w:pPr>
        <w:contextualSpacing/>
      </w:pPr>
      <w:r w:rsidRPr="0005103C">
        <w:rPr>
          <w:b/>
        </w:rPr>
        <w:t>4.2</w:t>
      </w:r>
      <w:r>
        <w:t xml:space="preserve"> </w:t>
      </w:r>
      <w:r w:rsidR="004230E2">
        <w:t>The Board Mem</w:t>
      </w:r>
      <w:r>
        <w:t>bers noted that there would be a special meeting of the Board in mid-April to consider the college finances which were reflective of a squeeze in funding for the sector.</w:t>
      </w:r>
    </w:p>
    <w:p w14:paraId="777483CC" w14:textId="4BF12A96" w:rsidR="0005103C" w:rsidRDefault="0005103C" w:rsidP="004230E2">
      <w:pPr>
        <w:contextualSpacing/>
      </w:pPr>
    </w:p>
    <w:p w14:paraId="7DFB9188" w14:textId="6C7E2006" w:rsidR="0005103C" w:rsidRDefault="0005103C" w:rsidP="004230E2">
      <w:pPr>
        <w:contextualSpacing/>
      </w:pPr>
      <w:r w:rsidRPr="0005103C">
        <w:rPr>
          <w:b/>
        </w:rPr>
        <w:t>4.3</w:t>
      </w:r>
      <w:r>
        <w:t xml:space="preserve"> Ronnie Smith informed the Board about a meeting being held by David Watt the Chair of </w:t>
      </w:r>
      <w:r w:rsidR="00737E60">
        <w:t xml:space="preserve">College </w:t>
      </w:r>
      <w:proofErr w:type="gramStart"/>
      <w:r w:rsidR="00737E60">
        <w:t>Employers‘</w:t>
      </w:r>
      <w:r w:rsidR="00806551">
        <w:t xml:space="preserve"> </w:t>
      </w:r>
      <w:r w:rsidR="00737E60">
        <w:t xml:space="preserve"> </w:t>
      </w:r>
      <w:proofErr w:type="gramEnd"/>
      <w:r>
        <w:t xml:space="preserve">Scotland Board </w:t>
      </w:r>
      <w:r w:rsidR="00E95626">
        <w:t>on the 28</w:t>
      </w:r>
      <w:r w:rsidR="00E95626" w:rsidRPr="00E95626">
        <w:rPr>
          <w:vertAlign w:val="superscript"/>
        </w:rPr>
        <w:t>th</w:t>
      </w:r>
      <w:r w:rsidR="00E95626">
        <w:t xml:space="preserve"> March 2023 </w:t>
      </w:r>
      <w:r>
        <w:t>with regional chairs. He would not be able to attend and it was agreed that Keith Fulton would go but he would have to be clear what the college line was on the pay settlement. This would be discussed later at Item 10 on the meeting agenda.</w:t>
      </w:r>
    </w:p>
    <w:p w14:paraId="576DC68B" w14:textId="0AF75748" w:rsidR="006A44D2" w:rsidRDefault="006A44D2" w:rsidP="004230E2">
      <w:pPr>
        <w:contextualSpacing/>
        <w:rPr>
          <w:b/>
        </w:rPr>
      </w:pPr>
      <w:r>
        <w:rPr>
          <w:b/>
        </w:rPr>
        <w:tab/>
      </w:r>
      <w:r>
        <w:rPr>
          <w:b/>
        </w:rPr>
        <w:tab/>
      </w:r>
      <w:r>
        <w:rPr>
          <w:b/>
        </w:rPr>
        <w:tab/>
      </w:r>
      <w:r>
        <w:rPr>
          <w:b/>
        </w:rPr>
        <w:tab/>
      </w:r>
      <w:r>
        <w:rPr>
          <w:b/>
        </w:rPr>
        <w:tab/>
      </w:r>
      <w:r>
        <w:rPr>
          <w:b/>
        </w:rPr>
        <w:tab/>
        <w:t xml:space="preserve"> </w:t>
      </w:r>
    </w:p>
    <w:p w14:paraId="0AAB7B20" w14:textId="11A2E575" w:rsidR="004230E2" w:rsidRDefault="006A44D2" w:rsidP="004230E2">
      <w:pPr>
        <w:contextualSpacing/>
      </w:pPr>
      <w:r>
        <w:rPr>
          <w:b/>
        </w:rPr>
        <w:t>4.</w:t>
      </w:r>
      <w:r w:rsidR="0005103C">
        <w:rPr>
          <w:b/>
        </w:rPr>
        <w:t>4</w:t>
      </w:r>
      <w:r>
        <w:rPr>
          <w:b/>
        </w:rPr>
        <w:t xml:space="preserve"> SLC Acting Chair Update</w:t>
      </w:r>
      <w:r w:rsidR="004230E2">
        <w:rPr>
          <w:b/>
        </w:rPr>
        <w:t xml:space="preserve">: </w:t>
      </w:r>
      <w:r w:rsidR="004230E2" w:rsidRPr="004230E2">
        <w:t>Paul Hutchinson informed the Board that</w:t>
      </w:r>
      <w:r w:rsidR="004230E2">
        <w:t xml:space="preserve"> </w:t>
      </w:r>
      <w:r w:rsidR="004230E2" w:rsidRPr="004230E2">
        <w:t xml:space="preserve">the SLC accounts had not </w:t>
      </w:r>
      <w:r w:rsidR="004230E2">
        <w:t xml:space="preserve">yet </w:t>
      </w:r>
      <w:r w:rsidR="004230E2" w:rsidRPr="004230E2">
        <w:t xml:space="preserve">been signed. The Auditor General had been sent a </w:t>
      </w:r>
      <w:r w:rsidR="00737E60">
        <w:t xml:space="preserve">300 - page </w:t>
      </w:r>
      <w:r w:rsidR="004230E2" w:rsidRPr="004230E2">
        <w:t xml:space="preserve">dossier </w:t>
      </w:r>
      <w:bookmarkStart w:id="0" w:name="_Hlk135235611"/>
      <w:r w:rsidR="00737E60">
        <w:t xml:space="preserve">alleging governance issues at SLC </w:t>
      </w:r>
      <w:bookmarkEnd w:id="0"/>
      <w:r w:rsidR="004230E2" w:rsidRPr="004230E2">
        <w:t>for their consideration and this had been passed to the external auditors Mazars</w:t>
      </w:r>
      <w:r w:rsidR="004230E2">
        <w:t xml:space="preserve"> for them to check for any items that had not already been raised by the investigations and the impact</w:t>
      </w:r>
      <w:r w:rsidR="0005103C">
        <w:t>,</w:t>
      </w:r>
      <w:r w:rsidR="004230E2">
        <w:t xml:space="preserve"> if any</w:t>
      </w:r>
      <w:r w:rsidR="0005103C">
        <w:t>,</w:t>
      </w:r>
      <w:r w:rsidR="004230E2">
        <w:t xml:space="preserve"> for the accounts. Alan Sherry informed the Board that there would be a Section 22 report for the SLC 2022/23 accounts.</w:t>
      </w:r>
    </w:p>
    <w:p w14:paraId="29669DE9" w14:textId="4007EA12" w:rsidR="006A44D2" w:rsidRDefault="006A44D2" w:rsidP="004230E2">
      <w:pPr>
        <w:contextualSpacing/>
        <w:rPr>
          <w:b/>
        </w:rPr>
      </w:pPr>
      <w:r>
        <w:rPr>
          <w:b/>
        </w:rPr>
        <w:tab/>
      </w:r>
      <w:r>
        <w:rPr>
          <w:b/>
        </w:rPr>
        <w:tab/>
      </w:r>
      <w:r>
        <w:rPr>
          <w:b/>
        </w:rPr>
        <w:tab/>
      </w:r>
      <w:r>
        <w:rPr>
          <w:b/>
        </w:rPr>
        <w:tab/>
      </w:r>
      <w:r>
        <w:rPr>
          <w:b/>
        </w:rPr>
        <w:tab/>
      </w:r>
      <w:r>
        <w:rPr>
          <w:b/>
        </w:rPr>
        <w:tab/>
      </w:r>
      <w:r>
        <w:rPr>
          <w:b/>
        </w:rPr>
        <w:tab/>
      </w:r>
      <w:r>
        <w:rPr>
          <w:b/>
        </w:rPr>
        <w:tab/>
      </w:r>
      <w:r>
        <w:rPr>
          <w:b/>
        </w:rPr>
        <w:tab/>
      </w:r>
      <w:r>
        <w:rPr>
          <w:b/>
        </w:rPr>
        <w:tab/>
      </w:r>
    </w:p>
    <w:p w14:paraId="77760D89" w14:textId="43B9FEDC" w:rsidR="006A44D2" w:rsidRPr="00FF26FA" w:rsidRDefault="006A44D2" w:rsidP="006A44D2">
      <w:pPr>
        <w:contextualSpacing/>
        <w:rPr>
          <w:b/>
        </w:rPr>
      </w:pPr>
      <w:r>
        <w:rPr>
          <w:b/>
        </w:rPr>
        <w:t>5</w:t>
      </w:r>
      <w:r w:rsidRPr="00FF26FA">
        <w:rPr>
          <w:b/>
        </w:rPr>
        <w:t xml:space="preserve">. </w:t>
      </w:r>
      <w:r>
        <w:rPr>
          <w:b/>
        </w:rPr>
        <w:t xml:space="preserve">NCL </w:t>
      </w:r>
      <w:r w:rsidRPr="00FF26FA">
        <w:rPr>
          <w:b/>
        </w:rPr>
        <w:t>Committee Minutes</w:t>
      </w:r>
      <w:r w:rsidRPr="00FF26FA">
        <w:rPr>
          <w:b/>
        </w:rPr>
        <w:tab/>
      </w:r>
      <w:r w:rsidRPr="00FF26FA">
        <w:rPr>
          <w:b/>
        </w:rPr>
        <w:tab/>
      </w:r>
      <w:r w:rsidRPr="00FF26FA">
        <w:rPr>
          <w:b/>
        </w:rPr>
        <w:tab/>
      </w:r>
      <w:r w:rsidRPr="00FF26FA">
        <w:rPr>
          <w:b/>
        </w:rPr>
        <w:tab/>
      </w:r>
      <w:r>
        <w:rPr>
          <w:b/>
        </w:rPr>
        <w:tab/>
      </w:r>
      <w:r>
        <w:rPr>
          <w:b/>
        </w:rPr>
        <w:tab/>
      </w:r>
    </w:p>
    <w:p w14:paraId="06F235BD" w14:textId="77777777" w:rsidR="006A44D2" w:rsidRDefault="006A44D2" w:rsidP="006A44D2">
      <w:pPr>
        <w:tabs>
          <w:tab w:val="left" w:pos="450"/>
        </w:tabs>
        <w:contextualSpacing/>
        <w:rPr>
          <w:b/>
        </w:rPr>
      </w:pPr>
      <w:r w:rsidRPr="00FF26FA">
        <w:rPr>
          <w:b/>
        </w:rPr>
        <w:tab/>
      </w:r>
    </w:p>
    <w:p w14:paraId="1504359B" w14:textId="038B6777" w:rsidR="006A44D2" w:rsidRPr="00FF26FA" w:rsidRDefault="006A44D2" w:rsidP="006A44D2">
      <w:pPr>
        <w:tabs>
          <w:tab w:val="left" w:pos="450"/>
        </w:tabs>
        <w:contextualSpacing/>
        <w:rPr>
          <w:b/>
        </w:rPr>
      </w:pPr>
      <w:r>
        <w:rPr>
          <w:b/>
        </w:rPr>
        <w:t>5</w:t>
      </w:r>
      <w:r w:rsidRPr="00FF26FA">
        <w:rPr>
          <w:b/>
        </w:rPr>
        <w:t>.</w:t>
      </w:r>
      <w:r>
        <w:rPr>
          <w:b/>
        </w:rPr>
        <w:t>1</w:t>
      </w:r>
      <w:r w:rsidRPr="00FF26FA">
        <w:rPr>
          <w:b/>
        </w:rPr>
        <w:t xml:space="preserve"> CSAO</w:t>
      </w:r>
      <w:r>
        <w:rPr>
          <w:b/>
        </w:rPr>
        <w:t xml:space="preserve"> 20</w:t>
      </w:r>
      <w:r w:rsidRPr="005E3CCA">
        <w:rPr>
          <w:b/>
          <w:vertAlign w:val="superscript"/>
        </w:rPr>
        <w:t>th</w:t>
      </w:r>
      <w:r>
        <w:rPr>
          <w:b/>
        </w:rPr>
        <w:t xml:space="preserve"> February 2023</w:t>
      </w:r>
      <w:r w:rsidR="0005103C">
        <w:rPr>
          <w:b/>
        </w:rPr>
        <w:t xml:space="preserve">: </w:t>
      </w:r>
      <w:r w:rsidR="0005103C" w:rsidRPr="0005103C">
        <w:t>The activity to maximise credits was noted and the impact of not reaching the target which would be considerable.</w:t>
      </w:r>
      <w:r w:rsidR="0005103C">
        <w:rPr>
          <w:b/>
        </w:rPr>
        <w:t xml:space="preserve"> </w:t>
      </w:r>
      <w:r w:rsidR="0005103C" w:rsidRPr="0005103C">
        <w:t>Christopher Moore informed the Board that Matthew Smith was collecting data in real time and that 1</w:t>
      </w:r>
      <w:r w:rsidR="0078793E">
        <w:t>,</w:t>
      </w:r>
      <w:r w:rsidR="0005103C" w:rsidRPr="0005103C">
        <w:t>600 had signed up at this stage for the programme of activities that had been circulated to households throughout Lanarkshire.</w:t>
      </w:r>
      <w:r w:rsidR="0078793E">
        <w:t xml:space="preserve"> It was hoped that this re-calibration would result in targets being met. There was discussion about the overall credit basis of funding and the formula’s used and the need for fundamental review. </w:t>
      </w:r>
      <w:r w:rsidRPr="00FF26FA">
        <w:rPr>
          <w:b/>
        </w:rPr>
        <w:tab/>
      </w:r>
      <w:r w:rsidRPr="00FF26FA">
        <w:rPr>
          <w:b/>
        </w:rPr>
        <w:tab/>
      </w:r>
      <w:r w:rsidRPr="00FF26FA">
        <w:rPr>
          <w:b/>
        </w:rPr>
        <w:tab/>
      </w:r>
      <w:r w:rsidRPr="00FF26FA">
        <w:rPr>
          <w:b/>
        </w:rPr>
        <w:tab/>
      </w:r>
      <w:r>
        <w:rPr>
          <w:b/>
        </w:rPr>
        <w:tab/>
      </w:r>
      <w:r w:rsidRPr="00FF26FA">
        <w:rPr>
          <w:b/>
        </w:rPr>
        <w:tab/>
      </w:r>
    </w:p>
    <w:p w14:paraId="15806CB8" w14:textId="77777777" w:rsidR="0078793E" w:rsidRDefault="0078793E" w:rsidP="006A44D2">
      <w:pPr>
        <w:tabs>
          <w:tab w:val="left" w:pos="450"/>
        </w:tabs>
        <w:contextualSpacing/>
        <w:rPr>
          <w:b/>
        </w:rPr>
      </w:pPr>
    </w:p>
    <w:p w14:paraId="315C0E18" w14:textId="77777777" w:rsidR="0078793E" w:rsidRDefault="006A44D2" w:rsidP="006A44D2">
      <w:pPr>
        <w:tabs>
          <w:tab w:val="left" w:pos="450"/>
        </w:tabs>
        <w:contextualSpacing/>
        <w:rPr>
          <w:b/>
        </w:rPr>
      </w:pPr>
      <w:r>
        <w:rPr>
          <w:b/>
        </w:rPr>
        <w:lastRenderedPageBreak/>
        <w:t>5.2 Audit and Risk Committee (ARC) 20</w:t>
      </w:r>
      <w:r w:rsidRPr="005E3CCA">
        <w:rPr>
          <w:b/>
          <w:vertAlign w:val="superscript"/>
        </w:rPr>
        <w:t>th</w:t>
      </w:r>
      <w:r>
        <w:rPr>
          <w:b/>
        </w:rPr>
        <w:t xml:space="preserve"> February</w:t>
      </w:r>
      <w:r w:rsidR="0078793E">
        <w:rPr>
          <w:b/>
        </w:rPr>
        <w:t xml:space="preserve"> </w:t>
      </w:r>
      <w:r>
        <w:rPr>
          <w:b/>
        </w:rPr>
        <w:t>2023</w:t>
      </w:r>
      <w:r w:rsidR="0078793E">
        <w:rPr>
          <w:b/>
        </w:rPr>
        <w:t xml:space="preserve">: </w:t>
      </w:r>
    </w:p>
    <w:p w14:paraId="0720F01B" w14:textId="77777777" w:rsidR="0078793E" w:rsidRDefault="0078793E" w:rsidP="006A44D2">
      <w:pPr>
        <w:tabs>
          <w:tab w:val="left" w:pos="450"/>
        </w:tabs>
        <w:contextualSpacing/>
      </w:pPr>
    </w:p>
    <w:p w14:paraId="5D8939A6" w14:textId="5F144DC3" w:rsidR="006A44D2" w:rsidRPr="0078793E" w:rsidRDefault="0078793E" w:rsidP="0078793E">
      <w:pPr>
        <w:pBdr>
          <w:top w:val="single" w:sz="4" w:space="1" w:color="auto"/>
          <w:left w:val="single" w:sz="4" w:space="4" w:color="auto"/>
          <w:bottom w:val="single" w:sz="4" w:space="1" w:color="auto"/>
          <w:right w:val="single" w:sz="4" w:space="4" w:color="auto"/>
        </w:pBdr>
        <w:tabs>
          <w:tab w:val="left" w:pos="450"/>
        </w:tabs>
        <w:contextualSpacing/>
        <w:rPr>
          <w:b/>
          <w:i/>
        </w:rPr>
      </w:pPr>
      <w:r w:rsidRPr="0078793E">
        <w:rPr>
          <w:b/>
          <w:i/>
        </w:rPr>
        <w:t>Decision: The Board approved the recommendation that that Wyllie Bisset be appointed for a further year.</w:t>
      </w:r>
      <w:r w:rsidR="006A44D2" w:rsidRPr="0078793E">
        <w:rPr>
          <w:b/>
          <w:i/>
        </w:rPr>
        <w:tab/>
      </w:r>
      <w:r w:rsidR="006A44D2" w:rsidRPr="0078793E">
        <w:rPr>
          <w:b/>
          <w:i/>
        </w:rPr>
        <w:tab/>
      </w:r>
      <w:r w:rsidR="006A44D2" w:rsidRPr="0078793E">
        <w:rPr>
          <w:b/>
          <w:i/>
        </w:rPr>
        <w:tab/>
      </w:r>
      <w:r w:rsidR="006A44D2" w:rsidRPr="0078793E">
        <w:rPr>
          <w:b/>
          <w:i/>
        </w:rPr>
        <w:tab/>
      </w:r>
    </w:p>
    <w:p w14:paraId="486A647E" w14:textId="77777777" w:rsidR="0078793E" w:rsidRDefault="0078793E" w:rsidP="006A44D2">
      <w:pPr>
        <w:tabs>
          <w:tab w:val="left" w:pos="450"/>
        </w:tabs>
        <w:contextualSpacing/>
        <w:rPr>
          <w:b/>
        </w:rPr>
      </w:pPr>
    </w:p>
    <w:p w14:paraId="23D664CE" w14:textId="77777777" w:rsidR="00A84D48" w:rsidRDefault="006A44D2" w:rsidP="00A84D48">
      <w:pPr>
        <w:pStyle w:val="PlainText"/>
      </w:pPr>
      <w:r>
        <w:rPr>
          <w:b/>
        </w:rPr>
        <w:t xml:space="preserve">5.3 </w:t>
      </w:r>
      <w:r w:rsidRPr="00FF26FA">
        <w:rPr>
          <w:b/>
        </w:rPr>
        <w:t>RGP Committee</w:t>
      </w:r>
      <w:r>
        <w:rPr>
          <w:b/>
        </w:rPr>
        <w:t xml:space="preserve"> 27</w:t>
      </w:r>
      <w:r w:rsidRPr="005E3CCA">
        <w:rPr>
          <w:b/>
          <w:vertAlign w:val="superscript"/>
        </w:rPr>
        <w:t>th</w:t>
      </w:r>
      <w:r>
        <w:rPr>
          <w:b/>
        </w:rPr>
        <w:t xml:space="preserve"> February 2023</w:t>
      </w:r>
      <w:r w:rsidR="0078793E">
        <w:rPr>
          <w:b/>
        </w:rPr>
        <w:t xml:space="preserve">: </w:t>
      </w:r>
      <w:r w:rsidR="0078793E" w:rsidRPr="002C3E03">
        <w:t xml:space="preserve">The Board’s attention was drawn to the update on Motherwell College </w:t>
      </w:r>
      <w:r w:rsidR="004151D6" w:rsidRPr="002C3E03">
        <w:t xml:space="preserve">and to the </w:t>
      </w:r>
      <w:r w:rsidR="002C3E03" w:rsidRPr="002C3E03">
        <w:t xml:space="preserve">update on the pay negotiations. It was noted that a 1% unbudgeted pay rise would costs £400k. </w:t>
      </w:r>
    </w:p>
    <w:p w14:paraId="7B118217" w14:textId="77777777" w:rsidR="00A84D48" w:rsidRDefault="00A84D48" w:rsidP="00A84D48">
      <w:pPr>
        <w:pStyle w:val="PlainText"/>
      </w:pPr>
    </w:p>
    <w:p w14:paraId="5E648995" w14:textId="1C452DD6" w:rsidR="00A84D48" w:rsidRDefault="00A84D48" w:rsidP="00A84D48">
      <w:pPr>
        <w:pStyle w:val="PlainText"/>
      </w:pPr>
      <w:r>
        <w:t xml:space="preserve">Keith Fulton updated the Board on the position relating to BTO. The Board noted the position stated at Item 5.1 in the RGP minute as follows: </w:t>
      </w:r>
    </w:p>
    <w:p w14:paraId="51FEF464" w14:textId="77777777" w:rsidR="00A84D48" w:rsidRDefault="00A84D48" w:rsidP="00A84D48">
      <w:pPr>
        <w:pStyle w:val="PlainText"/>
      </w:pPr>
    </w:p>
    <w:p w14:paraId="3CF2834F" w14:textId="3D9F7C6B" w:rsidR="00A84D48" w:rsidRDefault="00A84D48" w:rsidP="00A84D48">
      <w:pPr>
        <w:pStyle w:val="PlainText"/>
      </w:pPr>
      <w:r>
        <w:t>Additionally</w:t>
      </w:r>
      <w:r w:rsidR="00806551">
        <w:t>,</w:t>
      </w:r>
      <w:r>
        <w:t xml:space="preserve"> and following meetings between NCL and BTO, KF had agreed to ask the RGP and the RSB to consider taking a different approach as legal debate has proved to be a long and so </w:t>
      </w:r>
      <w:proofErr w:type="gramStart"/>
      <w:r>
        <w:t>far</w:t>
      </w:r>
      <w:proofErr w:type="gramEnd"/>
      <w:r>
        <w:t xml:space="preserve"> inconclusive route during which more costs have been incurred and would continue to build without any resolution becoming available within the timeframes envisaged originally.</w:t>
      </w:r>
    </w:p>
    <w:p w14:paraId="3EA44584" w14:textId="77777777" w:rsidR="00A84D48" w:rsidRDefault="00A84D48" w:rsidP="00A84D48">
      <w:pPr>
        <w:pStyle w:val="PlainText"/>
      </w:pPr>
    </w:p>
    <w:p w14:paraId="3F0BAE4C" w14:textId="77777777" w:rsidR="00A84D48" w:rsidRDefault="00A84D48" w:rsidP="00A84D48">
      <w:pPr>
        <w:pStyle w:val="PlainText"/>
      </w:pPr>
      <w:r>
        <w:t>KF said he was very conscious of these further increases in costs over those already reported recently to the RGP and to the RSB.  However, SFC and the other RSB Committees are being kept updated on costs and developments.</w:t>
      </w:r>
    </w:p>
    <w:p w14:paraId="3E2A6F2E" w14:textId="77777777" w:rsidR="00A84D48" w:rsidRDefault="00A84D48" w:rsidP="00A84D48">
      <w:pPr>
        <w:pStyle w:val="PlainText"/>
      </w:pPr>
    </w:p>
    <w:p w14:paraId="7CF7FBD1" w14:textId="77777777" w:rsidR="00A84D48" w:rsidRDefault="00A84D48" w:rsidP="00A84D48">
      <w:pPr>
        <w:pStyle w:val="PlainText"/>
      </w:pPr>
      <w:r>
        <w:t>KF outlined the options now available to the College and, after lengthy and detailed discussion of these and the necessary related actions, the RGP agreed to proceed along the lines recommended by BTO and KF.</w:t>
      </w:r>
    </w:p>
    <w:p w14:paraId="50848566" w14:textId="77777777" w:rsidR="00A84D48" w:rsidRDefault="00A84D48" w:rsidP="00A84D48">
      <w:pPr>
        <w:pStyle w:val="PlainText"/>
      </w:pPr>
    </w:p>
    <w:p w14:paraId="06FE794B" w14:textId="77777777" w:rsidR="00A84D48" w:rsidRDefault="00A84D48" w:rsidP="00A84D48">
      <w:pPr>
        <w:pStyle w:val="PlainText"/>
      </w:pPr>
      <w:r>
        <w:t>The Board endorsed this action.</w:t>
      </w:r>
    </w:p>
    <w:p w14:paraId="32D27E69" w14:textId="5C454DF4" w:rsidR="0078793E" w:rsidRPr="002C3E03" w:rsidRDefault="0078793E" w:rsidP="006A44D2">
      <w:pPr>
        <w:tabs>
          <w:tab w:val="left" w:pos="450"/>
        </w:tabs>
        <w:contextualSpacing/>
      </w:pPr>
    </w:p>
    <w:p w14:paraId="58F9537D" w14:textId="33E74476" w:rsidR="002C3E03" w:rsidRPr="002C3E03" w:rsidRDefault="006A44D2" w:rsidP="002C3E03">
      <w:pPr>
        <w:spacing w:after="200" w:line="276" w:lineRule="auto"/>
        <w:jc w:val="both"/>
        <w:rPr>
          <w:rFonts w:cs="Arial"/>
        </w:rPr>
      </w:pPr>
      <w:r w:rsidRPr="002C3E03">
        <w:rPr>
          <w:b/>
        </w:rPr>
        <w:t>5.4 Finance Committee 27</w:t>
      </w:r>
      <w:r w:rsidRPr="002C3E03">
        <w:rPr>
          <w:b/>
          <w:vertAlign w:val="superscript"/>
        </w:rPr>
        <w:t>th</w:t>
      </w:r>
      <w:r w:rsidRPr="002C3E03">
        <w:rPr>
          <w:b/>
        </w:rPr>
        <w:t xml:space="preserve"> February 2023</w:t>
      </w:r>
      <w:r w:rsidR="002C3E03" w:rsidRPr="002C3E03">
        <w:rPr>
          <w:b/>
        </w:rPr>
        <w:t xml:space="preserve">: </w:t>
      </w:r>
      <w:r w:rsidR="002C3E03" w:rsidRPr="002C3E03">
        <w:t>The Board noted the launch of the Educational Foundation at Item 12. It also noted the cash flow position set out at Item 13</w:t>
      </w:r>
      <w:r w:rsidR="002C3E03" w:rsidRPr="002C3E03">
        <w:rPr>
          <w:b/>
        </w:rPr>
        <w:t xml:space="preserve"> </w:t>
      </w:r>
      <w:r w:rsidR="002C3E03" w:rsidRPr="002C3E03">
        <w:t>with t</w:t>
      </w:r>
      <w:r w:rsidR="002C3E03" w:rsidRPr="002C3E03">
        <w:rPr>
          <w:rFonts w:cs="Arial"/>
        </w:rPr>
        <w:t xml:space="preserve">he biggest concern </w:t>
      </w:r>
      <w:r w:rsidR="002C3E03">
        <w:rPr>
          <w:rFonts w:cs="Arial"/>
        </w:rPr>
        <w:t>being</w:t>
      </w:r>
      <w:r w:rsidR="002C3E03" w:rsidRPr="002C3E03">
        <w:rPr>
          <w:rFonts w:cs="Arial"/>
        </w:rPr>
        <w:t xml:space="preserve"> cash flow and this is before any unfunded staff pay settlements. The college could be out of cash by July 2023 and relying on the SFC to provide next year’s cash up front to alleviate the position.</w:t>
      </w:r>
      <w:r w:rsidR="002C3E03">
        <w:rPr>
          <w:rFonts w:cs="Arial"/>
        </w:rPr>
        <w:t xml:space="preserve"> There will be a special meeting of the Board in mid- April as noted at Item 4.2 above. There was discussion of the position of the Board members as trustees in the light of the cash flow position and it was noted that the colleges are within ONS. The auditors, therefore, view the colleges as being financially sustainable because as part of ONS they are within the ambit of government policy. </w:t>
      </w:r>
      <w:r w:rsidR="004B4CC0">
        <w:rPr>
          <w:rFonts w:cs="Arial"/>
        </w:rPr>
        <w:t>Keith Fulton highlighted the need for legal advice on the position for clarity for Board Members.</w:t>
      </w:r>
    </w:p>
    <w:p w14:paraId="304C9B14" w14:textId="03A9A273" w:rsidR="006A44D2" w:rsidRDefault="006A44D2" w:rsidP="006A44D2">
      <w:pPr>
        <w:tabs>
          <w:tab w:val="left" w:pos="450"/>
        </w:tabs>
        <w:contextualSpacing/>
        <w:rPr>
          <w:b/>
        </w:rPr>
      </w:pPr>
      <w:r>
        <w:rPr>
          <w:b/>
        </w:rPr>
        <w:t>5.5 Confidential Chairs Committee 6</w:t>
      </w:r>
      <w:r w:rsidRPr="001F64FB">
        <w:rPr>
          <w:b/>
          <w:vertAlign w:val="superscript"/>
        </w:rPr>
        <w:t>th</w:t>
      </w:r>
      <w:r>
        <w:rPr>
          <w:b/>
        </w:rPr>
        <w:t xml:space="preserve"> March 2023</w:t>
      </w:r>
      <w:r w:rsidR="004B4CC0">
        <w:rPr>
          <w:b/>
        </w:rPr>
        <w:t xml:space="preserve">: </w:t>
      </w:r>
      <w:r w:rsidR="004B4CC0" w:rsidRPr="004B4CC0">
        <w:t>The Board endorsed the action being taken in regard to the financial position as set out in the minute of the Chairs</w:t>
      </w:r>
      <w:r w:rsidR="004B4CC0">
        <w:t>’</w:t>
      </w:r>
      <w:r w:rsidR="004B4CC0" w:rsidRPr="004B4CC0">
        <w:t xml:space="preserve"> Meeting.</w:t>
      </w:r>
      <w:r w:rsidRPr="004B4CC0">
        <w:tab/>
      </w:r>
      <w:r>
        <w:rPr>
          <w:b/>
        </w:rPr>
        <w:tab/>
      </w:r>
      <w:r>
        <w:rPr>
          <w:b/>
        </w:rPr>
        <w:tab/>
      </w:r>
    </w:p>
    <w:p w14:paraId="05E61C0C" w14:textId="77777777" w:rsidR="006A44D2" w:rsidRDefault="006A44D2" w:rsidP="006A44D2">
      <w:pPr>
        <w:tabs>
          <w:tab w:val="left" w:pos="450"/>
        </w:tabs>
        <w:contextualSpacing/>
        <w:rPr>
          <w:b/>
        </w:rPr>
      </w:pPr>
      <w:r>
        <w:rPr>
          <w:b/>
        </w:rPr>
        <w:tab/>
      </w:r>
    </w:p>
    <w:p w14:paraId="67CE9A4D" w14:textId="1B467C5A" w:rsidR="006A44D2" w:rsidRDefault="006A44D2" w:rsidP="006A44D2">
      <w:pPr>
        <w:tabs>
          <w:tab w:val="left" w:pos="450"/>
        </w:tabs>
        <w:contextualSpacing/>
        <w:rPr>
          <w:b/>
        </w:rPr>
      </w:pPr>
      <w:r>
        <w:rPr>
          <w:b/>
        </w:rPr>
        <w:t xml:space="preserve">6. The 2021/22 Consolidated Accounts </w:t>
      </w:r>
    </w:p>
    <w:p w14:paraId="7C0260AC" w14:textId="77777777" w:rsidR="006A44D2" w:rsidRDefault="006A44D2" w:rsidP="006A44D2">
      <w:pPr>
        <w:tabs>
          <w:tab w:val="left" w:pos="450"/>
        </w:tabs>
        <w:contextualSpacing/>
        <w:rPr>
          <w:b/>
        </w:rPr>
      </w:pPr>
      <w:r>
        <w:rPr>
          <w:b/>
        </w:rPr>
        <w:tab/>
      </w:r>
    </w:p>
    <w:p w14:paraId="0243AB7C" w14:textId="4A97CFC6" w:rsidR="004B4CC0" w:rsidRDefault="004B4CC0" w:rsidP="004B4CC0">
      <w:pPr>
        <w:tabs>
          <w:tab w:val="left" w:pos="0"/>
        </w:tabs>
        <w:contextualSpacing/>
      </w:pPr>
      <w:r>
        <w:rPr>
          <w:b/>
        </w:rPr>
        <w:t xml:space="preserve">6.1 </w:t>
      </w:r>
      <w:r w:rsidRPr="004B4CC0">
        <w:t>The Board was informed that all the audit work had been undertaken on the NCL accounts.</w:t>
      </w:r>
      <w:r>
        <w:t xml:space="preserve"> As noted at Item 4.4 above a </w:t>
      </w:r>
      <w:r w:rsidR="00EC3DF6">
        <w:t>300</w:t>
      </w:r>
      <w:r w:rsidR="00737E60">
        <w:t>-</w:t>
      </w:r>
      <w:r w:rsidR="00EC3DF6">
        <w:t xml:space="preserve"> page </w:t>
      </w:r>
      <w:r>
        <w:t xml:space="preserve">dossier </w:t>
      </w:r>
      <w:r w:rsidR="00737E60">
        <w:t xml:space="preserve">alleging governance issues at SLC </w:t>
      </w:r>
      <w:r>
        <w:t>had been sent to Audit Scotland re the SLC accounts which had been forwarded to Mazars under protective disclosure. David Hoose was now working through this. The NCL</w:t>
      </w:r>
      <w:r w:rsidR="00EC3DF6">
        <w:t xml:space="preserve"> </w:t>
      </w:r>
      <w:r>
        <w:t xml:space="preserve">governance statement </w:t>
      </w:r>
      <w:r w:rsidR="00EC3DF6">
        <w:t>and accounts could not be finalised until the SLC wording</w:t>
      </w:r>
      <w:r>
        <w:t xml:space="preserve"> </w:t>
      </w:r>
      <w:r w:rsidR="00EC3DF6">
        <w:t>and accounts were finalised. Audit Scotland would lay the accounts after the Section 22 report was completed and this would take some time. The accounts would, therefore, not be laid before the 30</w:t>
      </w:r>
      <w:r w:rsidR="00EC3DF6" w:rsidRPr="00EC3DF6">
        <w:rPr>
          <w:vertAlign w:val="superscript"/>
        </w:rPr>
        <w:t>th</w:t>
      </w:r>
      <w:r w:rsidR="00EC3DF6">
        <w:t xml:space="preserve"> April 2023.</w:t>
      </w:r>
      <w:r w:rsidR="004962B2">
        <w:t xml:space="preserve"> </w:t>
      </w:r>
      <w:r w:rsidR="00EC3DF6">
        <w:t>Alan Sherry would sign the SLC accounts</w:t>
      </w:r>
      <w:r w:rsidR="004962B2">
        <w:t xml:space="preserve"> and he thanked David Hoose for his pragmatic approach to this. </w:t>
      </w:r>
    </w:p>
    <w:p w14:paraId="2CBC6092" w14:textId="51D1927C" w:rsidR="004962B2" w:rsidRDefault="004962B2" w:rsidP="004B4CC0">
      <w:pPr>
        <w:tabs>
          <w:tab w:val="left" w:pos="0"/>
        </w:tabs>
        <w:contextualSpacing/>
        <w:rPr>
          <w:b/>
        </w:rPr>
      </w:pPr>
    </w:p>
    <w:p w14:paraId="6FED89E4" w14:textId="51B21CBE" w:rsidR="004962B2" w:rsidRPr="004962B2" w:rsidRDefault="004962B2" w:rsidP="004962B2">
      <w:pPr>
        <w:pBdr>
          <w:top w:val="single" w:sz="4" w:space="1" w:color="auto"/>
          <w:left w:val="single" w:sz="4" w:space="4" w:color="auto"/>
          <w:bottom w:val="single" w:sz="4" w:space="1" w:color="auto"/>
          <w:right w:val="single" w:sz="4" w:space="4" w:color="auto"/>
        </w:pBdr>
        <w:tabs>
          <w:tab w:val="left" w:pos="0"/>
        </w:tabs>
        <w:contextualSpacing/>
        <w:rPr>
          <w:b/>
          <w:i/>
        </w:rPr>
      </w:pPr>
      <w:r w:rsidRPr="004962B2">
        <w:rPr>
          <w:b/>
          <w:i/>
        </w:rPr>
        <w:lastRenderedPageBreak/>
        <w:t xml:space="preserve">Decision: It was decided that Iain Clark OSCR would write to OSCR to inform them of the position re the laying of the accounts. </w:t>
      </w:r>
    </w:p>
    <w:p w14:paraId="6DEFB5EF" w14:textId="3038CADA" w:rsidR="006A44D2" w:rsidRDefault="006A44D2" w:rsidP="006A44D2">
      <w:pPr>
        <w:tabs>
          <w:tab w:val="left" w:pos="450"/>
        </w:tabs>
        <w:contextualSpacing/>
        <w:rPr>
          <w:b/>
        </w:rPr>
      </w:pPr>
      <w:r>
        <w:rPr>
          <w:b/>
        </w:rPr>
        <w:tab/>
      </w:r>
      <w:r>
        <w:rPr>
          <w:b/>
        </w:rPr>
        <w:tab/>
      </w:r>
      <w:r>
        <w:rPr>
          <w:b/>
        </w:rPr>
        <w:tab/>
      </w:r>
      <w:r>
        <w:rPr>
          <w:b/>
        </w:rPr>
        <w:tab/>
      </w:r>
      <w:r>
        <w:rPr>
          <w:b/>
        </w:rPr>
        <w:tab/>
      </w:r>
      <w:r>
        <w:rPr>
          <w:b/>
        </w:rPr>
        <w:tab/>
      </w:r>
    </w:p>
    <w:p w14:paraId="20238AFC" w14:textId="7BEA5E4E" w:rsidR="006A44D2" w:rsidRDefault="006A44D2" w:rsidP="006A44D2">
      <w:pPr>
        <w:tabs>
          <w:tab w:val="left" w:pos="450"/>
        </w:tabs>
        <w:contextualSpacing/>
        <w:rPr>
          <w:b/>
        </w:rPr>
      </w:pPr>
    </w:p>
    <w:p w14:paraId="28FA8492" w14:textId="24834C50" w:rsidR="006A44D2" w:rsidRDefault="006A44D2" w:rsidP="006A44D2">
      <w:pPr>
        <w:tabs>
          <w:tab w:val="left" w:pos="450"/>
        </w:tabs>
        <w:ind w:left="6480" w:hanging="6480"/>
        <w:contextualSpacing/>
        <w:rPr>
          <w:b/>
        </w:rPr>
      </w:pPr>
      <w:r>
        <w:rPr>
          <w:b/>
        </w:rPr>
        <w:t>7</w:t>
      </w:r>
      <w:r w:rsidRPr="005D5F5D">
        <w:rPr>
          <w:b/>
        </w:rPr>
        <w:t xml:space="preserve">. </w:t>
      </w:r>
      <w:r>
        <w:rPr>
          <w:b/>
        </w:rPr>
        <w:t>SLC Committee and Board Reports</w:t>
      </w:r>
      <w:r>
        <w:rPr>
          <w:b/>
        </w:rPr>
        <w:tab/>
      </w:r>
      <w:r>
        <w:rPr>
          <w:b/>
        </w:rPr>
        <w:tab/>
      </w:r>
    </w:p>
    <w:p w14:paraId="2DBC9302" w14:textId="77777777" w:rsidR="006A44D2" w:rsidRDefault="006A44D2" w:rsidP="006A44D2">
      <w:pPr>
        <w:tabs>
          <w:tab w:val="left" w:pos="450"/>
        </w:tabs>
        <w:contextualSpacing/>
        <w:rPr>
          <w:b/>
        </w:rPr>
      </w:pPr>
      <w:r>
        <w:rPr>
          <w:b/>
        </w:rPr>
        <w:tab/>
      </w:r>
    </w:p>
    <w:p w14:paraId="70B33B0B" w14:textId="584CD0EA" w:rsidR="004962B2" w:rsidRDefault="004962B2" w:rsidP="004962B2">
      <w:pPr>
        <w:tabs>
          <w:tab w:val="left" w:pos="450"/>
        </w:tabs>
        <w:contextualSpacing/>
        <w:rPr>
          <w:b/>
        </w:rPr>
      </w:pPr>
      <w:r>
        <w:rPr>
          <w:b/>
        </w:rPr>
        <w:t xml:space="preserve">7.1 </w:t>
      </w:r>
      <w:r w:rsidR="003A1D16" w:rsidRPr="003A1D16">
        <w:t xml:space="preserve">Paul Hutchinson informed the </w:t>
      </w:r>
      <w:r w:rsidRPr="003A1D16">
        <w:t>Lanarkshire Board as follows:</w:t>
      </w:r>
    </w:p>
    <w:p w14:paraId="2116D6E8" w14:textId="77777777" w:rsidR="003A1D16" w:rsidRPr="003A1D16" w:rsidRDefault="004962B2" w:rsidP="003A1D16">
      <w:pPr>
        <w:pStyle w:val="ListParagraph"/>
        <w:numPr>
          <w:ilvl w:val="0"/>
          <w:numId w:val="38"/>
        </w:numPr>
        <w:tabs>
          <w:tab w:val="left" w:pos="450"/>
        </w:tabs>
        <w:rPr>
          <w:rFonts w:eastAsia="Times New Roman" w:cstheme="minorHAnsi"/>
        </w:rPr>
      </w:pPr>
      <w:r w:rsidRPr="003A1D16">
        <w:t xml:space="preserve">SLC were </w:t>
      </w:r>
      <w:r w:rsidR="003A1D16" w:rsidRPr="003A1D16">
        <w:t xml:space="preserve">in the process of </w:t>
      </w:r>
      <w:r w:rsidRPr="003A1D16">
        <w:t>recruiting for a Principal. The applications deadline was last Friday and interviews would be held of Wednesday 29</w:t>
      </w:r>
      <w:r w:rsidRPr="003A1D16">
        <w:rPr>
          <w:vertAlign w:val="superscript"/>
        </w:rPr>
        <w:t>th</w:t>
      </w:r>
      <w:r w:rsidRPr="003A1D16">
        <w:t xml:space="preserve"> March with </w:t>
      </w:r>
      <w:r w:rsidR="003A1D16" w:rsidRPr="003A1D16">
        <w:t>the appointment to be announced on the 31</w:t>
      </w:r>
      <w:r w:rsidR="003A1D16" w:rsidRPr="003A1D16">
        <w:rPr>
          <w:vertAlign w:val="superscript"/>
        </w:rPr>
        <w:t>st</w:t>
      </w:r>
      <w:r w:rsidR="003A1D16" w:rsidRPr="003A1D16">
        <w:t xml:space="preserve"> March 2023.</w:t>
      </w:r>
    </w:p>
    <w:p w14:paraId="36606F85" w14:textId="578A8C44" w:rsidR="004962B2" w:rsidRPr="003A1D16" w:rsidRDefault="003A1D16" w:rsidP="003A1D16">
      <w:pPr>
        <w:pStyle w:val="ListParagraph"/>
        <w:numPr>
          <w:ilvl w:val="0"/>
          <w:numId w:val="38"/>
        </w:numPr>
        <w:tabs>
          <w:tab w:val="left" w:pos="450"/>
        </w:tabs>
        <w:rPr>
          <w:rFonts w:eastAsia="Times New Roman" w:cstheme="minorHAnsi"/>
        </w:rPr>
      </w:pPr>
      <w:r>
        <w:t>The job description for the post of Governance Professional was being finalised.</w:t>
      </w:r>
    </w:p>
    <w:p w14:paraId="618AAEDF" w14:textId="2D98D4DE" w:rsidR="003A1D16" w:rsidRDefault="003A1D16" w:rsidP="003A1D16">
      <w:pPr>
        <w:pStyle w:val="ListParagraph"/>
        <w:numPr>
          <w:ilvl w:val="0"/>
          <w:numId w:val="38"/>
        </w:numPr>
        <w:tabs>
          <w:tab w:val="left" w:pos="450"/>
        </w:tabs>
        <w:rPr>
          <w:rFonts w:eastAsia="Times New Roman" w:cstheme="minorHAnsi"/>
        </w:rPr>
      </w:pPr>
      <w:r>
        <w:rPr>
          <w:rFonts w:eastAsia="Times New Roman" w:cstheme="minorHAnsi"/>
        </w:rPr>
        <w:t>Andy Kerr’s term as Chair would not be renewed. Trish Donnelly had resigned from the SLC Board and there would be recruitment to the SLC Board. Paul Hutchinson would continue as Chairing Member.</w:t>
      </w:r>
    </w:p>
    <w:p w14:paraId="5AB5239F" w14:textId="77777777" w:rsidR="00737E60" w:rsidRDefault="003A1D16" w:rsidP="003A1D16">
      <w:pPr>
        <w:pStyle w:val="ListParagraph"/>
        <w:numPr>
          <w:ilvl w:val="0"/>
          <w:numId w:val="38"/>
        </w:numPr>
        <w:tabs>
          <w:tab w:val="left" w:pos="450"/>
        </w:tabs>
        <w:rPr>
          <w:rFonts w:eastAsia="Times New Roman" w:cstheme="minorHAnsi"/>
        </w:rPr>
      </w:pPr>
      <w:r>
        <w:rPr>
          <w:rFonts w:eastAsia="Times New Roman" w:cstheme="minorHAnsi"/>
        </w:rPr>
        <w:t>There had been a vote of no confidence from the Trade Unions in January 2023</w:t>
      </w:r>
      <w:r w:rsidR="00737E60">
        <w:rPr>
          <w:rFonts w:eastAsia="Times New Roman" w:cstheme="minorHAnsi"/>
        </w:rPr>
        <w:t>.</w:t>
      </w:r>
      <w:r>
        <w:rPr>
          <w:rFonts w:eastAsia="Times New Roman" w:cstheme="minorHAnsi"/>
        </w:rPr>
        <w:t xml:space="preserve"> </w:t>
      </w:r>
    </w:p>
    <w:p w14:paraId="5B2B100E" w14:textId="27B15FCE" w:rsidR="003A1D16" w:rsidRDefault="00737E60" w:rsidP="003A1D16">
      <w:pPr>
        <w:pStyle w:val="ListParagraph"/>
        <w:numPr>
          <w:ilvl w:val="0"/>
          <w:numId w:val="38"/>
        </w:numPr>
        <w:tabs>
          <w:tab w:val="left" w:pos="450"/>
        </w:tabs>
        <w:rPr>
          <w:rFonts w:eastAsia="Times New Roman" w:cstheme="minorHAnsi"/>
        </w:rPr>
      </w:pPr>
      <w:r>
        <w:rPr>
          <w:rFonts w:eastAsia="Times New Roman" w:cstheme="minorHAnsi"/>
        </w:rPr>
        <w:t>T</w:t>
      </w:r>
      <w:r w:rsidR="003A1D16">
        <w:rPr>
          <w:rFonts w:eastAsia="Times New Roman" w:cstheme="minorHAnsi"/>
        </w:rPr>
        <w:t>he Trade Unions had been invited to nominate observers to the SLC Board.</w:t>
      </w:r>
    </w:p>
    <w:p w14:paraId="56F7F5FA" w14:textId="2A47197B" w:rsidR="003A1D16" w:rsidRDefault="003A1D16" w:rsidP="003A1D16">
      <w:pPr>
        <w:tabs>
          <w:tab w:val="left" w:pos="450"/>
        </w:tabs>
        <w:rPr>
          <w:rFonts w:eastAsia="Times New Roman" w:cstheme="minorHAnsi"/>
        </w:rPr>
      </w:pPr>
      <w:r w:rsidRPr="003A1D16">
        <w:rPr>
          <w:rFonts w:eastAsia="Times New Roman" w:cstheme="minorHAnsi"/>
          <w:b/>
        </w:rPr>
        <w:t xml:space="preserve">7.2 </w:t>
      </w:r>
      <w:r w:rsidRPr="003A1D16">
        <w:rPr>
          <w:rFonts w:eastAsia="Times New Roman" w:cstheme="minorHAnsi"/>
        </w:rPr>
        <w:t xml:space="preserve">Alan Sherry informed the Lanarkshire Board that the SLC </w:t>
      </w:r>
      <w:proofErr w:type="spellStart"/>
      <w:r w:rsidRPr="003A1D16">
        <w:rPr>
          <w:rFonts w:eastAsia="Times New Roman" w:cstheme="minorHAnsi"/>
        </w:rPr>
        <w:t>HMi</w:t>
      </w:r>
      <w:proofErr w:type="spellEnd"/>
      <w:r w:rsidRPr="003A1D16">
        <w:rPr>
          <w:rFonts w:eastAsia="Times New Roman" w:cstheme="minorHAnsi"/>
        </w:rPr>
        <w:t xml:space="preserve"> report was very positive showing significant progress and that the students feel supported</w:t>
      </w:r>
      <w:r w:rsidR="002B3A37">
        <w:rPr>
          <w:rFonts w:eastAsia="Times New Roman" w:cstheme="minorHAnsi"/>
        </w:rPr>
        <w:t xml:space="preserve"> with a real sense of community post </w:t>
      </w:r>
      <w:proofErr w:type="spellStart"/>
      <w:r w:rsidR="002B3A37">
        <w:rPr>
          <w:rFonts w:eastAsia="Times New Roman" w:cstheme="minorHAnsi"/>
        </w:rPr>
        <w:t>Covid</w:t>
      </w:r>
      <w:proofErr w:type="spellEnd"/>
      <w:r w:rsidRPr="003A1D16">
        <w:rPr>
          <w:rFonts w:eastAsia="Times New Roman" w:cstheme="minorHAnsi"/>
        </w:rPr>
        <w:t>.</w:t>
      </w:r>
      <w:r w:rsidR="002B3A37">
        <w:rPr>
          <w:rFonts w:eastAsia="Times New Roman" w:cstheme="minorHAnsi"/>
        </w:rPr>
        <w:t xml:space="preserve"> T</w:t>
      </w:r>
      <w:r>
        <w:rPr>
          <w:rFonts w:eastAsia="Times New Roman" w:cstheme="minorHAnsi"/>
        </w:rPr>
        <w:t xml:space="preserve">here were no main areas for action. </w:t>
      </w:r>
      <w:r w:rsidR="002B3A37">
        <w:rPr>
          <w:rFonts w:eastAsia="Times New Roman" w:cstheme="minorHAnsi"/>
        </w:rPr>
        <w:t xml:space="preserve">He noted that </w:t>
      </w:r>
      <w:r>
        <w:rPr>
          <w:rFonts w:eastAsia="Times New Roman" w:cstheme="minorHAnsi"/>
        </w:rPr>
        <w:t>SLC was one of only two colleges teaching meta skills</w:t>
      </w:r>
      <w:r w:rsidR="002B3A37">
        <w:rPr>
          <w:rFonts w:eastAsia="Times New Roman" w:cstheme="minorHAnsi"/>
        </w:rPr>
        <w:t>.</w:t>
      </w:r>
      <w:r>
        <w:rPr>
          <w:rFonts w:eastAsia="Times New Roman" w:cstheme="minorHAnsi"/>
        </w:rPr>
        <w:t xml:space="preserve">  </w:t>
      </w:r>
      <w:r w:rsidR="002B3A37">
        <w:rPr>
          <w:rFonts w:eastAsia="Times New Roman" w:cstheme="minorHAnsi"/>
        </w:rPr>
        <w:t>Ronnie Smith congratulated SLC on the report against the background of difficult circumstances.</w:t>
      </w:r>
    </w:p>
    <w:p w14:paraId="04A94C7B" w14:textId="5AAA7666" w:rsidR="002B3A37" w:rsidRPr="003A1D16" w:rsidRDefault="002B3A37" w:rsidP="003A1D16">
      <w:pPr>
        <w:tabs>
          <w:tab w:val="left" w:pos="450"/>
        </w:tabs>
        <w:rPr>
          <w:rFonts w:eastAsia="Times New Roman" w:cstheme="minorHAnsi"/>
        </w:rPr>
      </w:pPr>
      <w:r w:rsidRPr="00282DB6">
        <w:rPr>
          <w:rFonts w:eastAsia="Times New Roman" w:cstheme="minorHAnsi"/>
          <w:b/>
        </w:rPr>
        <w:t>7.3</w:t>
      </w:r>
      <w:r>
        <w:rPr>
          <w:rFonts w:eastAsia="Times New Roman" w:cstheme="minorHAnsi"/>
        </w:rPr>
        <w:t xml:space="preserve"> The Lanarkshire Board </w:t>
      </w:r>
      <w:r w:rsidR="000E5944">
        <w:rPr>
          <w:rFonts w:eastAsia="Times New Roman" w:cstheme="minorHAnsi"/>
        </w:rPr>
        <w:t xml:space="preserve">noted the SLC mid- year progress against budget report </w:t>
      </w:r>
      <w:r w:rsidR="00282DB6">
        <w:rPr>
          <w:rFonts w:eastAsia="Times New Roman" w:cstheme="minorHAnsi"/>
        </w:rPr>
        <w:t xml:space="preserve">and the Head of Finance report </w:t>
      </w:r>
      <w:r w:rsidR="000E5944">
        <w:rPr>
          <w:rFonts w:eastAsia="Times New Roman" w:cstheme="minorHAnsi"/>
        </w:rPr>
        <w:t xml:space="preserve">presented by Keith McAllister. The progress against credit targets, the savings of non – salary expenditure of 5-10% to contain costs and the impact of any unbudgeted salary awards were noted – 3% is budgeted </w:t>
      </w:r>
      <w:r w:rsidR="00282DB6">
        <w:rPr>
          <w:rFonts w:eastAsia="Times New Roman" w:cstheme="minorHAnsi"/>
        </w:rPr>
        <w:t xml:space="preserve">with </w:t>
      </w:r>
      <w:r w:rsidR="000E5944">
        <w:rPr>
          <w:rFonts w:eastAsia="Times New Roman" w:cstheme="minorHAnsi"/>
        </w:rPr>
        <w:t>each 1</w:t>
      </w:r>
      <w:r w:rsidR="00282DB6">
        <w:rPr>
          <w:rFonts w:eastAsia="Times New Roman" w:cstheme="minorHAnsi"/>
        </w:rPr>
        <w:t>% above budget costing £130K.</w:t>
      </w:r>
    </w:p>
    <w:p w14:paraId="0ECBDE1D" w14:textId="6930DB68" w:rsidR="006A44D2" w:rsidRPr="00CB107E" w:rsidRDefault="006A44D2" w:rsidP="006A44D2">
      <w:pPr>
        <w:tabs>
          <w:tab w:val="left" w:pos="7230"/>
        </w:tabs>
        <w:spacing w:after="0" w:line="240" w:lineRule="auto"/>
        <w:ind w:left="426"/>
        <w:rPr>
          <w:rFonts w:eastAsia="Times New Roman" w:cstheme="minorHAnsi"/>
          <w:b/>
        </w:rPr>
      </w:pPr>
      <w:r>
        <w:rPr>
          <w:rFonts w:eastAsia="Times New Roman" w:cstheme="minorHAnsi"/>
          <w:b/>
        </w:rPr>
        <w:tab/>
      </w:r>
    </w:p>
    <w:p w14:paraId="351B2FB0" w14:textId="7DD7388C" w:rsidR="006A44D2" w:rsidRPr="00FF26FA" w:rsidRDefault="006A44D2" w:rsidP="006A44D2">
      <w:pPr>
        <w:contextualSpacing/>
        <w:rPr>
          <w:b/>
        </w:rPr>
      </w:pPr>
      <w:r>
        <w:rPr>
          <w:b/>
        </w:rPr>
        <w:t xml:space="preserve">8. </w:t>
      </w:r>
      <w:r w:rsidRPr="00FF26FA">
        <w:rPr>
          <w:b/>
        </w:rPr>
        <w:t>Board Minutes</w:t>
      </w:r>
      <w:r>
        <w:rPr>
          <w:b/>
        </w:rPr>
        <w:t xml:space="preserve"> </w:t>
      </w:r>
    </w:p>
    <w:p w14:paraId="6F0141D6" w14:textId="77777777" w:rsidR="006A44D2" w:rsidRDefault="006A44D2" w:rsidP="006A44D2">
      <w:pPr>
        <w:tabs>
          <w:tab w:val="left" w:pos="450"/>
        </w:tabs>
        <w:contextualSpacing/>
        <w:rPr>
          <w:b/>
        </w:rPr>
      </w:pPr>
    </w:p>
    <w:p w14:paraId="1E4792D9" w14:textId="4D1EB7B3" w:rsidR="006A44D2" w:rsidRDefault="006A44D2" w:rsidP="006A44D2">
      <w:pPr>
        <w:tabs>
          <w:tab w:val="left" w:pos="450"/>
          <w:tab w:val="left" w:pos="709"/>
        </w:tabs>
        <w:contextualSpacing/>
        <w:rPr>
          <w:b/>
        </w:rPr>
      </w:pPr>
      <w:r>
        <w:rPr>
          <w:b/>
        </w:rPr>
        <w:t>8</w:t>
      </w:r>
      <w:r w:rsidRPr="00FF26FA">
        <w:rPr>
          <w:b/>
        </w:rPr>
        <w:t>.1 Minute of the Lanarkshire Board</w:t>
      </w:r>
      <w:r>
        <w:rPr>
          <w:b/>
        </w:rPr>
        <w:t xml:space="preserve"> 12</w:t>
      </w:r>
      <w:r w:rsidRPr="00832DE0">
        <w:rPr>
          <w:b/>
          <w:vertAlign w:val="superscript"/>
        </w:rPr>
        <w:t>th</w:t>
      </w:r>
      <w:r>
        <w:rPr>
          <w:b/>
        </w:rPr>
        <w:t xml:space="preserve"> December 2022</w:t>
      </w:r>
      <w:r w:rsidR="00282DB6">
        <w:rPr>
          <w:b/>
        </w:rPr>
        <w:t xml:space="preserve">: </w:t>
      </w:r>
      <w:r w:rsidR="00282DB6" w:rsidRPr="00282DB6">
        <w:t>The minute was approved.</w:t>
      </w:r>
      <w:r w:rsidRPr="00282DB6">
        <w:tab/>
      </w:r>
      <w:r w:rsidRPr="00FF26FA">
        <w:rPr>
          <w:b/>
        </w:rPr>
        <w:tab/>
      </w:r>
    </w:p>
    <w:p w14:paraId="076F1354" w14:textId="77777777" w:rsidR="00282DB6" w:rsidRDefault="00282DB6" w:rsidP="00282DB6">
      <w:pPr>
        <w:ind w:left="6480" w:hanging="6480"/>
        <w:contextualSpacing/>
        <w:rPr>
          <w:b/>
        </w:rPr>
      </w:pPr>
    </w:p>
    <w:p w14:paraId="3AD95C15" w14:textId="550F311C" w:rsidR="006A44D2" w:rsidRDefault="006A44D2" w:rsidP="00282DB6">
      <w:pPr>
        <w:ind w:left="6480" w:hanging="6480"/>
        <w:contextualSpacing/>
        <w:rPr>
          <w:b/>
        </w:rPr>
      </w:pPr>
      <w:r>
        <w:rPr>
          <w:b/>
        </w:rPr>
        <w:t>8.2 Matters Arising</w:t>
      </w:r>
      <w:r w:rsidR="00282DB6">
        <w:rPr>
          <w:b/>
        </w:rPr>
        <w:t xml:space="preserve">: </w:t>
      </w:r>
      <w:r w:rsidR="00282DB6" w:rsidRPr="00282DB6">
        <w:t>There were no matters arising.</w:t>
      </w:r>
      <w:r>
        <w:rPr>
          <w:b/>
        </w:rPr>
        <w:tab/>
      </w:r>
      <w:r>
        <w:rPr>
          <w:b/>
        </w:rPr>
        <w:tab/>
      </w:r>
      <w:r>
        <w:rPr>
          <w:b/>
        </w:rPr>
        <w:tab/>
      </w:r>
    </w:p>
    <w:p w14:paraId="3FAE75E2" w14:textId="77777777" w:rsidR="006A44D2" w:rsidRDefault="006A44D2" w:rsidP="006A44D2">
      <w:pPr>
        <w:ind w:left="6480" w:hanging="6480"/>
        <w:contextualSpacing/>
        <w:rPr>
          <w:b/>
        </w:rPr>
      </w:pPr>
    </w:p>
    <w:p w14:paraId="22ED3A4B" w14:textId="03AE2FDF" w:rsidR="006A44D2" w:rsidRDefault="006A44D2" w:rsidP="006A44D2">
      <w:pPr>
        <w:ind w:left="6480" w:hanging="6480"/>
        <w:contextualSpacing/>
        <w:rPr>
          <w:b/>
        </w:rPr>
      </w:pPr>
      <w:r>
        <w:rPr>
          <w:b/>
        </w:rPr>
        <w:t xml:space="preserve">9. Chairs Report (FI) </w:t>
      </w:r>
      <w:r>
        <w:rPr>
          <w:b/>
        </w:rPr>
        <w:tab/>
      </w:r>
      <w:r>
        <w:rPr>
          <w:b/>
        </w:rPr>
        <w:tab/>
      </w:r>
      <w:r>
        <w:rPr>
          <w:b/>
        </w:rPr>
        <w:tab/>
      </w:r>
    </w:p>
    <w:p w14:paraId="01E204E6" w14:textId="77777777" w:rsidR="006A44D2" w:rsidRDefault="006A44D2" w:rsidP="006A44D2">
      <w:pPr>
        <w:ind w:left="6480" w:hanging="6054"/>
        <w:contextualSpacing/>
        <w:rPr>
          <w:b/>
        </w:rPr>
      </w:pPr>
    </w:p>
    <w:p w14:paraId="1BF1692F" w14:textId="72CBF53B" w:rsidR="00282DB6" w:rsidRPr="00282DB6" w:rsidRDefault="006A44D2" w:rsidP="00282DB6">
      <w:pPr>
        <w:contextualSpacing/>
      </w:pPr>
      <w:r>
        <w:rPr>
          <w:b/>
        </w:rPr>
        <w:t>9.1 Chair’s Overview</w:t>
      </w:r>
      <w:r w:rsidR="00282DB6">
        <w:rPr>
          <w:b/>
        </w:rPr>
        <w:t xml:space="preserve">: </w:t>
      </w:r>
      <w:r w:rsidR="00282DB6" w:rsidRPr="00282DB6">
        <w:t>Ronnie Smith said that the financial situation had been discussed earlier and would be the subject of a special Board meeting in mid</w:t>
      </w:r>
      <w:r w:rsidR="00282DB6">
        <w:t>- April 2023.</w:t>
      </w:r>
    </w:p>
    <w:p w14:paraId="56E2A121" w14:textId="759CD056" w:rsidR="006A44D2" w:rsidRDefault="00282DB6" w:rsidP="00282DB6">
      <w:pPr>
        <w:contextualSpacing/>
        <w:rPr>
          <w:b/>
        </w:rPr>
      </w:pPr>
      <w:r>
        <w:rPr>
          <w:b/>
        </w:rPr>
        <w:t xml:space="preserve"> </w:t>
      </w:r>
      <w:r w:rsidR="006A44D2">
        <w:rPr>
          <w:b/>
        </w:rPr>
        <w:t xml:space="preserve"> </w:t>
      </w:r>
      <w:r w:rsidR="006A44D2">
        <w:rPr>
          <w:b/>
        </w:rPr>
        <w:tab/>
      </w:r>
      <w:r w:rsidR="006A44D2">
        <w:rPr>
          <w:b/>
        </w:rPr>
        <w:tab/>
        <w:t xml:space="preserve"> </w:t>
      </w:r>
    </w:p>
    <w:p w14:paraId="04CEEF53" w14:textId="6B54F4D5" w:rsidR="00CC157E" w:rsidRDefault="006A44D2" w:rsidP="00CC157E">
      <w:pPr>
        <w:tabs>
          <w:tab w:val="left" w:pos="142"/>
        </w:tabs>
        <w:ind w:hanging="6480"/>
        <w:contextualSpacing/>
      </w:pPr>
      <w:r>
        <w:rPr>
          <w:b/>
        </w:rPr>
        <w:tab/>
        <w:t>9.2 National Committees</w:t>
      </w:r>
      <w:r w:rsidR="00E95626">
        <w:rPr>
          <w:b/>
        </w:rPr>
        <w:t xml:space="preserve">: </w:t>
      </w:r>
      <w:r w:rsidR="00E95626" w:rsidRPr="00E95626">
        <w:t>There was discussion about the pay negotiations. There would be a meeting with David Watt on the 28</w:t>
      </w:r>
      <w:r w:rsidR="00E95626" w:rsidRPr="00E95626">
        <w:rPr>
          <w:vertAlign w:val="superscript"/>
        </w:rPr>
        <w:t>th</w:t>
      </w:r>
      <w:r w:rsidR="00E95626" w:rsidRPr="00E95626">
        <w:t xml:space="preserve"> March 2023 as noted at Item 4.3 above.</w:t>
      </w:r>
      <w:r w:rsidR="00E95626">
        <w:t xml:space="preserve"> Keith Fulton noted that there was not agreement in the colleges about the way forward – a number of colleges feel that they cannot go above the budgeted figure, others that they need to go higher but do not know how this would be funded and others want to look to the teachers’ settlement. There is also concern about strike action with the possibility that the EOS/FELA `ballot will support a strike and the Professional Services union balloting on pay but also on terms and conditions for a 4</w:t>
      </w:r>
      <w:r w:rsidR="00CC157E">
        <w:t>-</w:t>
      </w:r>
      <w:r w:rsidR="00E95626">
        <w:t xml:space="preserve"> day week and more holidays.</w:t>
      </w:r>
      <w:r w:rsidR="00CC157E">
        <w:t xml:space="preserve"> The issue of the role of Trustees in regard to unfunded pay settlements was raised again. and. Fraser Heaney raised the possibility of the unions getting more involved to understand the broader context. Christopher Moore pointed to the financial settlement for the coming year as being very bad let alone being combined with the prospect of unfunded pay settlements. He wanted to have the position set out in the SFC indicative allocations before communicating </w:t>
      </w:r>
      <w:r w:rsidR="00CC157E">
        <w:lastRenderedPageBreak/>
        <w:t xml:space="preserve">with staff </w:t>
      </w:r>
      <w:r w:rsidR="00A91F6E">
        <w:t>but he was clear that there would need to be communication of this very difficult position to staff as soon as possible.</w:t>
      </w:r>
    </w:p>
    <w:p w14:paraId="6DC0E051" w14:textId="77777777" w:rsidR="00CC157E" w:rsidRDefault="00CC157E" w:rsidP="00CC157E">
      <w:pPr>
        <w:tabs>
          <w:tab w:val="left" w:pos="142"/>
        </w:tabs>
        <w:ind w:hanging="6480"/>
        <w:contextualSpacing/>
      </w:pPr>
    </w:p>
    <w:p w14:paraId="3C204438" w14:textId="3334AD5B" w:rsidR="00E95626" w:rsidRDefault="00CC157E" w:rsidP="00CC157E">
      <w:pPr>
        <w:tabs>
          <w:tab w:val="left" w:pos="142"/>
        </w:tabs>
        <w:ind w:hanging="6480"/>
        <w:contextualSpacing/>
        <w:rPr>
          <w:b/>
        </w:rPr>
      </w:pPr>
      <w:r>
        <w:rPr>
          <w:b/>
        </w:rPr>
        <w:t>#</w:t>
      </w:r>
      <w:r w:rsidR="006A44D2">
        <w:rPr>
          <w:b/>
        </w:rPr>
        <w:tab/>
      </w:r>
      <w:r w:rsidRPr="00CC157E">
        <w:rPr>
          <w:b/>
          <w:i/>
          <w:bdr w:val="single" w:sz="4" w:space="0" w:color="auto"/>
        </w:rPr>
        <w:t>Decision: It was agreed that the Lanarkshire Board could not support making unfunded pay offers</w:t>
      </w:r>
    </w:p>
    <w:p w14:paraId="1D47489F" w14:textId="2F05C5E6" w:rsidR="00CC157E" w:rsidRDefault="00CC157E" w:rsidP="00CC157E">
      <w:pPr>
        <w:tabs>
          <w:tab w:val="left" w:pos="142"/>
        </w:tabs>
        <w:ind w:hanging="6480"/>
        <w:contextualSpacing/>
        <w:rPr>
          <w:b/>
        </w:rPr>
      </w:pPr>
      <w:r>
        <w:rPr>
          <w:b/>
        </w:rPr>
        <w:t xml:space="preserve">Decision. </w:t>
      </w:r>
    </w:p>
    <w:p w14:paraId="2D456EDD" w14:textId="7FF67803" w:rsidR="00A91F6E" w:rsidRPr="00A91F6E" w:rsidRDefault="006A44D2" w:rsidP="00CC157E">
      <w:pPr>
        <w:ind w:hanging="6480"/>
        <w:contextualSpacing/>
      </w:pPr>
      <w:r>
        <w:rPr>
          <w:b/>
        </w:rPr>
        <w:t xml:space="preserve">9.3 Board </w:t>
      </w:r>
      <w:proofErr w:type="spellStart"/>
      <w:r>
        <w:rPr>
          <w:b/>
        </w:rPr>
        <w:t>Recruitment</w:t>
      </w:r>
      <w:r w:rsidR="00CC157E">
        <w:rPr>
          <w:b/>
        </w:rPr>
        <w:t>De</w:t>
      </w:r>
      <w:proofErr w:type="spellEnd"/>
      <w:r>
        <w:rPr>
          <w:b/>
        </w:rPr>
        <w:tab/>
      </w:r>
      <w:r w:rsidR="00A91F6E">
        <w:rPr>
          <w:b/>
        </w:rPr>
        <w:t xml:space="preserve">9.3 Board Recruitment: </w:t>
      </w:r>
      <w:r w:rsidR="00A91F6E" w:rsidRPr="00A91F6E">
        <w:t>Ronnie Smith informed the Board that up to 7 members of the Board would need to be recruited and approved by the Scottish Government before the 27</w:t>
      </w:r>
      <w:r w:rsidR="00A91F6E" w:rsidRPr="00A91F6E">
        <w:rPr>
          <w:vertAlign w:val="superscript"/>
        </w:rPr>
        <w:t>th</w:t>
      </w:r>
      <w:r w:rsidR="00A91F6E" w:rsidRPr="00A91F6E">
        <w:t xml:space="preserve"> of August 2023.</w:t>
      </w:r>
      <w:r w:rsidR="00A91F6E">
        <w:t xml:space="preserve"> He thanked Dianne Dixon and Ryan McRobert for agreeing to extend their terms to assist in the recruitment process.</w:t>
      </w:r>
    </w:p>
    <w:p w14:paraId="2A0998EF" w14:textId="77777777" w:rsidR="00A91F6E" w:rsidRDefault="00A91F6E" w:rsidP="00CC157E">
      <w:pPr>
        <w:ind w:hanging="6480"/>
        <w:contextualSpacing/>
        <w:rPr>
          <w:b/>
        </w:rPr>
      </w:pPr>
    </w:p>
    <w:p w14:paraId="683BD4BB" w14:textId="0441CB36" w:rsidR="006A44D2" w:rsidRDefault="006A44D2" w:rsidP="00CC157E">
      <w:pPr>
        <w:ind w:hanging="6480"/>
        <w:contextualSpacing/>
        <w:rPr>
          <w:b/>
        </w:rPr>
      </w:pPr>
      <w:r>
        <w:rPr>
          <w:b/>
        </w:rPr>
        <w:t>9.4 Board Self -evaluation</w:t>
      </w:r>
      <w:r>
        <w:rPr>
          <w:b/>
        </w:rPr>
        <w:tab/>
      </w:r>
      <w:r w:rsidR="00A91F6E">
        <w:rPr>
          <w:b/>
        </w:rPr>
        <w:t xml:space="preserve">9.4 Self Evaluation: </w:t>
      </w:r>
      <w:r w:rsidR="00A91F6E" w:rsidRPr="00A91F6E">
        <w:t xml:space="preserve">Ronnie Smith informed the Board that the process of 1-1 meetings with the Chair was underway, that Keith Fulton would undertake his review as Chair and there would be an evaluation of the committees and Board as well. </w:t>
      </w:r>
      <w:r w:rsidR="00A91F6E">
        <w:t xml:space="preserve">A report would be bought to the </w:t>
      </w:r>
      <w:r w:rsidRPr="00A91F6E">
        <w:tab/>
      </w:r>
      <w:r w:rsidR="00A91F6E">
        <w:t>12</w:t>
      </w:r>
      <w:r w:rsidR="00A91F6E" w:rsidRPr="00A91F6E">
        <w:rPr>
          <w:vertAlign w:val="superscript"/>
        </w:rPr>
        <w:t>th</w:t>
      </w:r>
      <w:r w:rsidR="00A91F6E">
        <w:t xml:space="preserve"> June 2023 meeting of the Board.</w:t>
      </w:r>
      <w:r>
        <w:rPr>
          <w:b/>
        </w:rPr>
        <w:tab/>
      </w:r>
      <w:r>
        <w:rPr>
          <w:b/>
        </w:rPr>
        <w:tab/>
      </w:r>
      <w:r>
        <w:rPr>
          <w:b/>
        </w:rPr>
        <w:tab/>
      </w:r>
      <w:r>
        <w:rPr>
          <w:b/>
        </w:rPr>
        <w:tab/>
      </w:r>
      <w:r>
        <w:rPr>
          <w:b/>
        </w:rPr>
        <w:tab/>
      </w:r>
    </w:p>
    <w:p w14:paraId="39168F0B" w14:textId="74525EB1" w:rsidR="006A44D2" w:rsidRDefault="0005103C" w:rsidP="006A44D2">
      <w:pPr>
        <w:tabs>
          <w:tab w:val="left" w:pos="360"/>
          <w:tab w:val="left" w:pos="426"/>
          <w:tab w:val="left" w:pos="720"/>
          <w:tab w:val="left" w:pos="1080"/>
        </w:tabs>
        <w:spacing w:after="60" w:line="240" w:lineRule="auto"/>
        <w:ind w:left="360" w:hanging="360"/>
        <w:contextualSpacing/>
        <w:rPr>
          <w:b/>
        </w:rPr>
      </w:pPr>
      <w:r>
        <w:rPr>
          <w:b/>
        </w:rPr>
        <w:t>1</w:t>
      </w:r>
      <w:r w:rsidR="006A44D2">
        <w:rPr>
          <w:b/>
        </w:rPr>
        <w:t>0. Update from Employers’ Association</w:t>
      </w:r>
      <w:r w:rsidR="00A91F6E">
        <w:rPr>
          <w:b/>
        </w:rPr>
        <w:t xml:space="preserve">: </w:t>
      </w:r>
      <w:r w:rsidR="00A91F6E" w:rsidRPr="00A91F6E">
        <w:t>This was reported at Item 9.2 above.</w:t>
      </w:r>
      <w:r w:rsidR="006A44D2" w:rsidRPr="00A91F6E">
        <w:tab/>
      </w:r>
      <w:r w:rsidR="006A44D2">
        <w:rPr>
          <w:b/>
        </w:rPr>
        <w:tab/>
      </w:r>
      <w:r w:rsidR="006A44D2">
        <w:rPr>
          <w:b/>
        </w:rPr>
        <w:tab/>
      </w:r>
      <w:r w:rsidR="006A44D2">
        <w:rPr>
          <w:b/>
        </w:rPr>
        <w:tab/>
      </w:r>
    </w:p>
    <w:p w14:paraId="317A5AA2" w14:textId="77777777" w:rsidR="006A44D2" w:rsidRDefault="006A44D2" w:rsidP="006A44D2">
      <w:pPr>
        <w:tabs>
          <w:tab w:val="left" w:pos="360"/>
          <w:tab w:val="left" w:pos="426"/>
          <w:tab w:val="left" w:pos="720"/>
          <w:tab w:val="left" w:pos="1080"/>
        </w:tabs>
        <w:spacing w:after="60" w:line="240" w:lineRule="auto"/>
        <w:ind w:left="360" w:hanging="360"/>
        <w:contextualSpacing/>
        <w:rPr>
          <w:b/>
        </w:rPr>
      </w:pPr>
    </w:p>
    <w:p w14:paraId="3DF3D730" w14:textId="177768EB" w:rsidR="006A44D2" w:rsidRDefault="006A44D2" w:rsidP="00A91F6E">
      <w:pPr>
        <w:tabs>
          <w:tab w:val="left" w:pos="360"/>
          <w:tab w:val="left" w:pos="426"/>
          <w:tab w:val="left" w:pos="720"/>
          <w:tab w:val="left" w:pos="1080"/>
        </w:tabs>
        <w:spacing w:after="60" w:line="240" w:lineRule="auto"/>
        <w:contextualSpacing/>
        <w:rPr>
          <w:b/>
        </w:rPr>
      </w:pPr>
      <w:r>
        <w:rPr>
          <w:b/>
        </w:rPr>
        <w:t>11. Regional Outcome Agreement</w:t>
      </w:r>
      <w:r w:rsidR="00A91F6E">
        <w:rPr>
          <w:b/>
        </w:rPr>
        <w:t xml:space="preserve">: </w:t>
      </w:r>
      <w:r w:rsidR="00A91F6E" w:rsidRPr="00A91F6E">
        <w:t>The Board was informed that the ROA had been submitted following the Board meeting in December 2022.</w:t>
      </w:r>
      <w:r>
        <w:rPr>
          <w:b/>
        </w:rPr>
        <w:tab/>
        <w:t xml:space="preserve"> </w:t>
      </w:r>
    </w:p>
    <w:p w14:paraId="4E931A36" w14:textId="6520B827" w:rsidR="006A44D2" w:rsidRDefault="006A44D2" w:rsidP="006A44D2">
      <w:pPr>
        <w:tabs>
          <w:tab w:val="left" w:pos="360"/>
          <w:tab w:val="left" w:pos="567"/>
          <w:tab w:val="left" w:pos="720"/>
          <w:tab w:val="left" w:pos="1080"/>
        </w:tabs>
        <w:spacing w:after="60" w:line="240" w:lineRule="auto"/>
        <w:ind w:left="7230" w:hanging="6663"/>
        <w:contextualSpacing/>
        <w:rPr>
          <w:b/>
        </w:rPr>
      </w:pPr>
      <w:r>
        <w:rPr>
          <w:b/>
        </w:rPr>
        <w:t xml:space="preserve">   </w:t>
      </w:r>
      <w:r>
        <w:rPr>
          <w:b/>
        </w:rPr>
        <w:tab/>
      </w:r>
      <w:r>
        <w:rPr>
          <w:b/>
        </w:rPr>
        <w:tab/>
      </w:r>
      <w:r>
        <w:rPr>
          <w:b/>
        </w:rPr>
        <w:tab/>
      </w:r>
      <w:r>
        <w:rPr>
          <w:b/>
        </w:rPr>
        <w:tab/>
      </w:r>
      <w:r>
        <w:rPr>
          <w:b/>
        </w:rPr>
        <w:tab/>
      </w:r>
    </w:p>
    <w:p w14:paraId="4EFD12B8" w14:textId="77777777" w:rsidR="00A1546E" w:rsidRDefault="006A44D2" w:rsidP="00A1546E">
      <w:pPr>
        <w:tabs>
          <w:tab w:val="left" w:pos="360"/>
          <w:tab w:val="left" w:pos="426"/>
          <w:tab w:val="left" w:pos="720"/>
          <w:tab w:val="left" w:pos="1080"/>
        </w:tabs>
        <w:spacing w:after="60" w:line="240" w:lineRule="auto"/>
        <w:contextualSpacing/>
        <w:rPr>
          <w:b/>
        </w:rPr>
      </w:pPr>
      <w:r>
        <w:rPr>
          <w:b/>
        </w:rPr>
        <w:t>12. FFR and Lanarkshire college finances update</w:t>
      </w:r>
      <w:r w:rsidR="00A91F6E">
        <w:rPr>
          <w:b/>
        </w:rPr>
        <w:t xml:space="preserve">: </w:t>
      </w:r>
    </w:p>
    <w:p w14:paraId="43231A81" w14:textId="77777777" w:rsidR="00A1546E" w:rsidRDefault="00A1546E" w:rsidP="00A1546E">
      <w:pPr>
        <w:tabs>
          <w:tab w:val="left" w:pos="360"/>
          <w:tab w:val="left" w:pos="426"/>
          <w:tab w:val="left" w:pos="720"/>
          <w:tab w:val="left" w:pos="1080"/>
        </w:tabs>
        <w:spacing w:after="60" w:line="240" w:lineRule="auto"/>
        <w:contextualSpacing/>
      </w:pPr>
    </w:p>
    <w:p w14:paraId="1EC80ADD" w14:textId="4F9E6C12" w:rsidR="00A1546E" w:rsidRDefault="00A1546E" w:rsidP="00A1546E">
      <w:pPr>
        <w:tabs>
          <w:tab w:val="left" w:pos="360"/>
          <w:tab w:val="left" w:pos="426"/>
          <w:tab w:val="left" w:pos="720"/>
          <w:tab w:val="left" w:pos="1080"/>
        </w:tabs>
        <w:spacing w:after="60" w:line="240" w:lineRule="auto"/>
        <w:contextualSpacing/>
        <w:rPr>
          <w:rFonts w:eastAsia="Times New Roman" w:cs="Arial"/>
        </w:rPr>
      </w:pPr>
      <w:r w:rsidRPr="00A1546E">
        <w:rPr>
          <w:b/>
        </w:rPr>
        <w:t>12.1</w:t>
      </w:r>
      <w:r>
        <w:t xml:space="preserve"> </w:t>
      </w:r>
      <w:r w:rsidR="005763CB" w:rsidRPr="00A1546E">
        <w:t>Iain Clark presented a paper to the Lan</w:t>
      </w:r>
      <w:r w:rsidRPr="00A1546E">
        <w:t>a</w:t>
      </w:r>
      <w:r w:rsidR="005763CB" w:rsidRPr="00A1546E">
        <w:t xml:space="preserve">rkshire Board </w:t>
      </w:r>
      <w:r w:rsidRPr="00A1546E">
        <w:t>on the NCL Projected Cash Flow position.</w:t>
      </w:r>
      <w:r>
        <w:t xml:space="preserve"> </w:t>
      </w:r>
      <w:r w:rsidRPr="00A1546E">
        <w:t>The Board noted that t</w:t>
      </w:r>
      <w:r w:rsidRPr="00A1546E">
        <w:rPr>
          <w:rFonts w:eastAsia="Times New Roman" w:cs="Arial"/>
        </w:rPr>
        <w:t>he College has been in active discussions with the SFC over the past few months around cash flow and the SFC have advised the College to wait for the SFC Mid-Year Return (MYR) review to formally discuss options and formally agree a plan when more clarity in the outturn position will be available. The College is currently completing the MYR Forecast (due 31</w:t>
      </w:r>
      <w:r w:rsidRPr="00A1546E">
        <w:rPr>
          <w:rFonts w:eastAsia="Times New Roman" w:cs="Arial"/>
          <w:vertAlign w:val="superscript"/>
        </w:rPr>
        <w:t>st</w:t>
      </w:r>
      <w:r w:rsidRPr="00A1546E">
        <w:rPr>
          <w:rFonts w:eastAsia="Times New Roman" w:cs="Arial"/>
        </w:rPr>
        <w:t xml:space="preserve"> March 2023) and the College will be much better placed by then after this exercise is complete to begin to formalise discussions. Initial indications from the SFC are that support will come at the outset from the 2023/24 GIA Allocation being advanced and accelerated.</w:t>
      </w:r>
    </w:p>
    <w:p w14:paraId="0BA4C562" w14:textId="4B350815" w:rsidR="00A1546E" w:rsidRDefault="00A1546E" w:rsidP="00A1546E">
      <w:pPr>
        <w:tabs>
          <w:tab w:val="left" w:pos="360"/>
          <w:tab w:val="left" w:pos="426"/>
          <w:tab w:val="left" w:pos="720"/>
          <w:tab w:val="left" w:pos="1080"/>
        </w:tabs>
        <w:spacing w:after="60" w:line="240" w:lineRule="auto"/>
        <w:contextualSpacing/>
        <w:rPr>
          <w:rFonts w:eastAsia="Times New Roman" w:cs="Arial"/>
        </w:rPr>
      </w:pPr>
    </w:p>
    <w:p w14:paraId="4C83F268" w14:textId="0DA27269" w:rsidR="00A1546E" w:rsidRPr="00A1546E" w:rsidRDefault="00A1546E" w:rsidP="00A1546E">
      <w:pPr>
        <w:tabs>
          <w:tab w:val="left" w:pos="360"/>
          <w:tab w:val="left" w:pos="426"/>
          <w:tab w:val="left" w:pos="720"/>
          <w:tab w:val="left" w:pos="1080"/>
        </w:tabs>
        <w:spacing w:after="60" w:line="240" w:lineRule="auto"/>
        <w:contextualSpacing/>
        <w:rPr>
          <w:rFonts w:eastAsia="Times New Roman" w:cs="Arial"/>
        </w:rPr>
      </w:pPr>
      <w:r w:rsidRPr="00A1546E">
        <w:rPr>
          <w:rFonts w:eastAsia="Times New Roman" w:cs="Arial"/>
          <w:b/>
        </w:rPr>
        <w:t xml:space="preserve">12.2 </w:t>
      </w:r>
      <w:r w:rsidRPr="00A1546E">
        <w:rPr>
          <w:rFonts w:eastAsia="Times New Roman" w:cs="Arial"/>
        </w:rPr>
        <w:t>It has been noted at 4.2 above that there will be a special meeting of the Board in mid – April</w:t>
      </w:r>
      <w:r>
        <w:rPr>
          <w:rFonts w:eastAsia="Times New Roman" w:cs="Arial"/>
          <w:b/>
        </w:rPr>
        <w:t xml:space="preserve"> </w:t>
      </w:r>
      <w:r w:rsidRPr="00A1546E">
        <w:rPr>
          <w:rFonts w:eastAsia="Times New Roman" w:cs="Arial"/>
        </w:rPr>
        <w:t xml:space="preserve">to discuss </w:t>
      </w:r>
      <w:r>
        <w:rPr>
          <w:rFonts w:eastAsia="Times New Roman" w:cs="Arial"/>
        </w:rPr>
        <w:t>the financial position and the Chairs meeting on the 6</w:t>
      </w:r>
      <w:r w:rsidRPr="00A1546E">
        <w:rPr>
          <w:rFonts w:eastAsia="Times New Roman" w:cs="Arial"/>
          <w:vertAlign w:val="superscript"/>
        </w:rPr>
        <w:t>th</w:t>
      </w:r>
      <w:r>
        <w:rPr>
          <w:rFonts w:eastAsia="Times New Roman" w:cs="Arial"/>
        </w:rPr>
        <w:t xml:space="preserve"> of March 2023 </w:t>
      </w:r>
      <w:r w:rsidR="00D204B7">
        <w:rPr>
          <w:rFonts w:eastAsia="Times New Roman" w:cs="Arial"/>
        </w:rPr>
        <w:t>decided that there should be a re-negotiation of the ESF clawback payments with the SFC to alleviate the cash flow position.</w:t>
      </w:r>
    </w:p>
    <w:p w14:paraId="42506D39" w14:textId="0DD20025" w:rsidR="006A44D2" w:rsidRDefault="006A44D2" w:rsidP="00CC157E">
      <w:pPr>
        <w:tabs>
          <w:tab w:val="left" w:pos="360"/>
          <w:tab w:val="left" w:pos="426"/>
          <w:tab w:val="left" w:pos="720"/>
          <w:tab w:val="left" w:pos="1080"/>
        </w:tabs>
        <w:spacing w:after="60" w:line="240" w:lineRule="auto"/>
        <w:ind w:firstLine="142"/>
        <w:contextualSpacing/>
        <w:rPr>
          <w:b/>
        </w:rPr>
      </w:pPr>
      <w:r>
        <w:rPr>
          <w:b/>
        </w:rPr>
        <w:tab/>
      </w:r>
      <w:r>
        <w:rPr>
          <w:b/>
        </w:rPr>
        <w:tab/>
      </w:r>
      <w:r>
        <w:rPr>
          <w:b/>
        </w:rPr>
        <w:tab/>
      </w:r>
      <w:r>
        <w:rPr>
          <w:b/>
        </w:rPr>
        <w:tab/>
      </w:r>
      <w:r>
        <w:rPr>
          <w:b/>
        </w:rPr>
        <w:tab/>
      </w:r>
      <w:r>
        <w:rPr>
          <w:b/>
        </w:rPr>
        <w:tab/>
      </w:r>
    </w:p>
    <w:p w14:paraId="6415AD41" w14:textId="08FF9B1F" w:rsidR="006A44D2" w:rsidRPr="00681859" w:rsidRDefault="006A44D2" w:rsidP="00681859">
      <w:pPr>
        <w:contextualSpacing/>
      </w:pPr>
      <w:r>
        <w:rPr>
          <w:b/>
        </w:rPr>
        <w:t>13. Regional Risk Register</w:t>
      </w:r>
      <w:r w:rsidR="00681859">
        <w:rPr>
          <w:b/>
        </w:rPr>
        <w:t xml:space="preserve">: </w:t>
      </w:r>
      <w:r w:rsidR="00681859" w:rsidRPr="00681859">
        <w:t>Matthew Smith presented the Regional Risk Register</w:t>
      </w:r>
      <w:r w:rsidRPr="00681859">
        <w:tab/>
      </w:r>
      <w:r w:rsidR="00681859" w:rsidRPr="00681859">
        <w:t>which includes the SLC register.</w:t>
      </w:r>
      <w:r w:rsidR="0077033F">
        <w:t xml:space="preserve"> The next meeting of the regional risk group will be the 2</w:t>
      </w:r>
      <w:r w:rsidR="0077033F" w:rsidRPr="0077033F">
        <w:rPr>
          <w:vertAlign w:val="superscript"/>
        </w:rPr>
        <w:t>nd</w:t>
      </w:r>
      <w:r w:rsidR="0077033F">
        <w:t xml:space="preserve"> May 2023.</w:t>
      </w:r>
      <w:r w:rsidRPr="00681859">
        <w:tab/>
        <w:t xml:space="preserve"> </w:t>
      </w:r>
    </w:p>
    <w:p w14:paraId="76219C4F" w14:textId="77777777" w:rsidR="006A44D2" w:rsidRDefault="006A44D2" w:rsidP="006A44D2">
      <w:pPr>
        <w:ind w:left="5760" w:hanging="5760"/>
        <w:contextualSpacing/>
        <w:rPr>
          <w:b/>
        </w:rPr>
      </w:pPr>
    </w:p>
    <w:p w14:paraId="2F01B035" w14:textId="77777777" w:rsidR="0077033F" w:rsidRDefault="006A44D2" w:rsidP="006A44D2">
      <w:pPr>
        <w:ind w:left="5760" w:hanging="5760"/>
        <w:contextualSpacing/>
        <w:rPr>
          <w:b/>
        </w:rPr>
      </w:pPr>
      <w:r>
        <w:rPr>
          <w:b/>
        </w:rPr>
        <w:t>14. NCL Equalities Report</w:t>
      </w:r>
      <w:r w:rsidR="0077033F">
        <w:rPr>
          <w:b/>
        </w:rPr>
        <w:t xml:space="preserve">: </w:t>
      </w:r>
    </w:p>
    <w:p w14:paraId="7AD6097F" w14:textId="77777777" w:rsidR="0077033F" w:rsidRDefault="0077033F" w:rsidP="006A44D2">
      <w:pPr>
        <w:ind w:left="5760" w:hanging="5760"/>
        <w:contextualSpacing/>
      </w:pPr>
    </w:p>
    <w:p w14:paraId="0276799D" w14:textId="7F4FE3F9" w:rsidR="006A44D2" w:rsidRPr="0077033F" w:rsidRDefault="0077033F" w:rsidP="006A44D2">
      <w:pPr>
        <w:ind w:left="5760" w:hanging="5760"/>
        <w:contextualSpacing/>
        <w:rPr>
          <w:b/>
          <w:i/>
        </w:rPr>
      </w:pPr>
      <w:r w:rsidRPr="0077033F">
        <w:rPr>
          <w:b/>
          <w:i/>
          <w:bdr w:val="single" w:sz="4" w:space="0" w:color="auto"/>
        </w:rPr>
        <w:t>Decision: The Lanarkshire Board endorsed the report which will be posted to the web.</w:t>
      </w:r>
      <w:r w:rsidR="006A44D2" w:rsidRPr="0077033F">
        <w:rPr>
          <w:b/>
          <w:i/>
          <w:bdr w:val="single" w:sz="4" w:space="0" w:color="auto"/>
        </w:rPr>
        <w:tab/>
      </w:r>
      <w:r w:rsidR="006A44D2" w:rsidRPr="0077033F">
        <w:rPr>
          <w:b/>
          <w:i/>
        </w:rPr>
        <w:tab/>
      </w:r>
      <w:r w:rsidR="006A44D2" w:rsidRPr="0077033F">
        <w:rPr>
          <w:b/>
          <w:i/>
        </w:rPr>
        <w:tab/>
      </w:r>
    </w:p>
    <w:p w14:paraId="162439B4" w14:textId="77777777" w:rsidR="006A44D2" w:rsidRDefault="006A44D2" w:rsidP="006A44D2">
      <w:pPr>
        <w:ind w:left="5760" w:hanging="5760"/>
        <w:contextualSpacing/>
        <w:rPr>
          <w:b/>
        </w:rPr>
      </w:pPr>
    </w:p>
    <w:p w14:paraId="06C674AE" w14:textId="13ED6712" w:rsidR="006A44D2" w:rsidRDefault="006A44D2" w:rsidP="006A44D2">
      <w:pPr>
        <w:ind w:left="5760" w:hanging="5760"/>
        <w:contextualSpacing/>
        <w:rPr>
          <w:b/>
        </w:rPr>
      </w:pPr>
      <w:r>
        <w:rPr>
          <w:b/>
        </w:rPr>
        <w:t>15.</w:t>
      </w:r>
      <w:r w:rsidRPr="00FF26FA">
        <w:rPr>
          <w:b/>
        </w:rPr>
        <w:t xml:space="preserve"> Student Associations’ </w:t>
      </w:r>
      <w:r w:rsidR="0077033F">
        <w:rPr>
          <w:b/>
        </w:rPr>
        <w:t xml:space="preserve">(SA) </w:t>
      </w:r>
      <w:r w:rsidRPr="00FF26FA">
        <w:rPr>
          <w:b/>
        </w:rPr>
        <w:t>Report</w:t>
      </w:r>
      <w:r>
        <w:rPr>
          <w:b/>
        </w:rPr>
        <w:t>s</w:t>
      </w:r>
      <w:r w:rsidRPr="00FF26FA">
        <w:rPr>
          <w:b/>
        </w:rPr>
        <w:tab/>
      </w:r>
      <w:r w:rsidRPr="00FF26FA">
        <w:rPr>
          <w:b/>
        </w:rPr>
        <w:tab/>
      </w:r>
      <w:r w:rsidRPr="00FF26FA">
        <w:rPr>
          <w:b/>
        </w:rPr>
        <w:tab/>
      </w:r>
      <w:r>
        <w:rPr>
          <w:b/>
        </w:rPr>
        <w:t xml:space="preserve"> </w:t>
      </w:r>
    </w:p>
    <w:p w14:paraId="0676E9DE" w14:textId="77777777" w:rsidR="006A44D2" w:rsidRDefault="006A44D2" w:rsidP="006A44D2">
      <w:pPr>
        <w:ind w:left="4320" w:hanging="4320"/>
        <w:contextualSpacing/>
        <w:rPr>
          <w:b/>
        </w:rPr>
      </w:pPr>
    </w:p>
    <w:p w14:paraId="6FF950EC" w14:textId="7F2DA743" w:rsidR="00282DB6" w:rsidRPr="009E4A58" w:rsidRDefault="006A44D2" w:rsidP="00282DB6">
      <w:pPr>
        <w:contextualSpacing/>
      </w:pPr>
      <w:r>
        <w:rPr>
          <w:b/>
        </w:rPr>
        <w:t>15.1 NCL Student Association Report</w:t>
      </w:r>
      <w:r w:rsidR="00282DB6">
        <w:rPr>
          <w:b/>
        </w:rPr>
        <w:t xml:space="preserve">: </w:t>
      </w:r>
      <w:r w:rsidR="00282DB6" w:rsidRPr="009E4A58">
        <w:t>Kellyann McGraith presented her report from the NCL Student Association highlighting a range of activities in the report. The paper was sent to the Board and is published with the Board papers.</w:t>
      </w:r>
      <w:r w:rsidR="0077033F">
        <w:t xml:space="preserve"> She highlighted two additional matters that were not in the report as follows: </w:t>
      </w:r>
      <w:r w:rsidR="00737E60">
        <w:t xml:space="preserve">firstly, </w:t>
      </w:r>
      <w:r w:rsidR="0077033F">
        <w:t xml:space="preserve">the SA had met </w:t>
      </w:r>
      <w:r w:rsidR="00737E60">
        <w:t xml:space="preserve">with MSP </w:t>
      </w:r>
      <w:r w:rsidR="0077033F">
        <w:t>Clare Adamson re keeping students safe while crossing at the Motherwell Campus and North Lanarkshire Council had monitored the cars going too fast and were considering road safety measures</w:t>
      </w:r>
      <w:r w:rsidR="00737E60">
        <w:t>.</w:t>
      </w:r>
      <w:r w:rsidR="0077033F">
        <w:t xml:space="preserve"> </w:t>
      </w:r>
      <w:r w:rsidR="00737E60">
        <w:t xml:space="preserve">Secondly Kellyann reported that </w:t>
      </w:r>
      <w:r w:rsidR="0077033F">
        <w:t>16 students have finished training as mental health advisers.</w:t>
      </w:r>
    </w:p>
    <w:p w14:paraId="1AF69509" w14:textId="138BA9AF" w:rsidR="006A44D2" w:rsidRDefault="006A44D2" w:rsidP="006A44D2">
      <w:pPr>
        <w:ind w:left="450" w:hanging="450"/>
        <w:contextualSpacing/>
        <w:rPr>
          <w:b/>
        </w:rPr>
      </w:pPr>
      <w:r>
        <w:rPr>
          <w:b/>
        </w:rPr>
        <w:tab/>
      </w:r>
      <w:r>
        <w:rPr>
          <w:b/>
        </w:rPr>
        <w:tab/>
      </w:r>
      <w:r>
        <w:rPr>
          <w:b/>
        </w:rPr>
        <w:tab/>
      </w:r>
      <w:r>
        <w:rPr>
          <w:b/>
        </w:rPr>
        <w:tab/>
      </w:r>
      <w:r>
        <w:rPr>
          <w:b/>
        </w:rPr>
        <w:tab/>
      </w:r>
    </w:p>
    <w:p w14:paraId="785A18A6" w14:textId="3AA7134E" w:rsidR="00282DB6" w:rsidRDefault="006A44D2" w:rsidP="00282DB6">
      <w:pPr>
        <w:contextualSpacing/>
      </w:pPr>
      <w:r>
        <w:rPr>
          <w:b/>
        </w:rPr>
        <w:lastRenderedPageBreak/>
        <w:t>15.2 SLC Student Association Report</w:t>
      </w:r>
      <w:r w:rsidR="00282DB6">
        <w:rPr>
          <w:b/>
        </w:rPr>
        <w:t xml:space="preserve">: </w:t>
      </w:r>
      <w:r w:rsidR="0077033F">
        <w:rPr>
          <w:b/>
        </w:rPr>
        <w:t xml:space="preserve"> </w:t>
      </w:r>
      <w:r w:rsidR="0077033F" w:rsidRPr="0077033F">
        <w:t>Alan Sherry</w:t>
      </w:r>
      <w:r w:rsidR="0077033F">
        <w:rPr>
          <w:b/>
        </w:rPr>
        <w:t xml:space="preserve"> </w:t>
      </w:r>
      <w:r w:rsidR="00282DB6" w:rsidRPr="00B136D1">
        <w:t>presented the SLC Student Association report</w:t>
      </w:r>
      <w:r w:rsidR="00282DB6">
        <w:t xml:space="preserve"> highlighting the contents of the report to the Board. The paper was sent to Board members and is published with the Board papers. </w:t>
      </w:r>
    </w:p>
    <w:p w14:paraId="00C03445" w14:textId="7B013090" w:rsidR="006A44D2" w:rsidRDefault="006A44D2" w:rsidP="006A44D2">
      <w:pPr>
        <w:ind w:left="450" w:hanging="450"/>
        <w:contextualSpacing/>
        <w:rPr>
          <w:b/>
        </w:rPr>
      </w:pPr>
      <w:r>
        <w:rPr>
          <w:b/>
        </w:rPr>
        <w:tab/>
      </w:r>
      <w:r>
        <w:rPr>
          <w:b/>
        </w:rPr>
        <w:tab/>
      </w:r>
      <w:r>
        <w:rPr>
          <w:b/>
        </w:rPr>
        <w:tab/>
      </w:r>
      <w:r>
        <w:rPr>
          <w:b/>
        </w:rPr>
        <w:tab/>
      </w:r>
      <w:r>
        <w:rPr>
          <w:b/>
        </w:rPr>
        <w:tab/>
        <w:t xml:space="preserve"> </w:t>
      </w:r>
    </w:p>
    <w:p w14:paraId="24ED7754" w14:textId="704F3152" w:rsidR="006A44D2" w:rsidRDefault="006A44D2" w:rsidP="006A44D2">
      <w:pPr>
        <w:ind w:left="7200" w:hanging="7200"/>
        <w:contextualSpacing/>
        <w:rPr>
          <w:b/>
        </w:rPr>
      </w:pPr>
      <w:r>
        <w:rPr>
          <w:b/>
        </w:rPr>
        <w:t>16.  Principals’ College Update Reports</w:t>
      </w:r>
      <w:r>
        <w:rPr>
          <w:b/>
        </w:rPr>
        <w:tab/>
      </w:r>
    </w:p>
    <w:p w14:paraId="4507A56F" w14:textId="77777777" w:rsidR="006A44D2" w:rsidRDefault="006A44D2" w:rsidP="006A44D2">
      <w:pPr>
        <w:ind w:left="7200" w:hanging="7200"/>
        <w:contextualSpacing/>
        <w:rPr>
          <w:b/>
        </w:rPr>
      </w:pPr>
    </w:p>
    <w:p w14:paraId="51627DF2" w14:textId="119A1379" w:rsidR="006A44D2" w:rsidRDefault="006A44D2" w:rsidP="00E1526A">
      <w:pPr>
        <w:contextualSpacing/>
        <w:rPr>
          <w:b/>
        </w:rPr>
      </w:pPr>
      <w:r>
        <w:rPr>
          <w:b/>
        </w:rPr>
        <w:t>16.1 SLC Update</w:t>
      </w:r>
      <w:r w:rsidR="00194D94">
        <w:rPr>
          <w:b/>
        </w:rPr>
        <w:t xml:space="preserve">: </w:t>
      </w:r>
      <w:r w:rsidR="00194D94" w:rsidRPr="00AD37E3">
        <w:t>Alan Sherry presented his Principal</w:t>
      </w:r>
      <w:r w:rsidR="00AD37E3">
        <w:t>’</w:t>
      </w:r>
      <w:r w:rsidR="00194D94" w:rsidRPr="00AD37E3">
        <w:t>s report to the Board and the report was noted.</w:t>
      </w:r>
      <w:r w:rsidR="00E1526A">
        <w:t xml:space="preserve"> The report is published with the papers.</w:t>
      </w:r>
      <w:r w:rsidRPr="00AD37E3">
        <w:rPr>
          <w:b/>
        </w:rPr>
        <w:tab/>
      </w:r>
      <w:r>
        <w:rPr>
          <w:b/>
        </w:rPr>
        <w:tab/>
      </w:r>
    </w:p>
    <w:p w14:paraId="10BB65B3" w14:textId="77777777" w:rsidR="00E1526A" w:rsidRDefault="00E1526A" w:rsidP="00AD37E3">
      <w:pPr>
        <w:contextualSpacing/>
        <w:rPr>
          <w:b/>
        </w:rPr>
      </w:pPr>
    </w:p>
    <w:p w14:paraId="4A8698F6" w14:textId="7C2B41C0" w:rsidR="006A44D2" w:rsidRDefault="006A44D2" w:rsidP="00AD37E3">
      <w:pPr>
        <w:contextualSpacing/>
      </w:pPr>
      <w:r>
        <w:rPr>
          <w:b/>
        </w:rPr>
        <w:t>16.2 NCL Update</w:t>
      </w:r>
      <w:r w:rsidR="00AD37E3">
        <w:rPr>
          <w:b/>
        </w:rPr>
        <w:t xml:space="preserve">: </w:t>
      </w:r>
      <w:r w:rsidR="00AD37E3" w:rsidRPr="00AD37E3">
        <w:t>Christopher Moore informed the Board that the Community Open Day on the</w:t>
      </w:r>
      <w:r w:rsidR="00AD37E3">
        <w:t xml:space="preserve"> </w:t>
      </w:r>
      <w:r w:rsidR="00AD37E3" w:rsidRPr="00AD37E3">
        <w:t>previous Saturday had gone very well</w:t>
      </w:r>
      <w:r w:rsidR="00AD37E3">
        <w:rPr>
          <w:b/>
        </w:rPr>
        <w:t xml:space="preserve"> </w:t>
      </w:r>
      <w:r w:rsidR="00AD37E3" w:rsidRPr="00AD37E3">
        <w:t>with 1,800</w:t>
      </w:r>
      <w:r w:rsidR="00AD37E3">
        <w:rPr>
          <w:b/>
        </w:rPr>
        <w:t xml:space="preserve"> </w:t>
      </w:r>
      <w:r w:rsidRPr="00AD37E3">
        <w:rPr>
          <w:b/>
        </w:rPr>
        <w:tab/>
      </w:r>
      <w:r w:rsidR="00AD37E3" w:rsidRPr="00AD37E3">
        <w:t>people attending and that this had had a very positive impact on the staff.</w:t>
      </w:r>
      <w:r w:rsidR="00AD37E3">
        <w:t xml:space="preserve"> The launch of the Education Foundation would be held on Friday 31</w:t>
      </w:r>
      <w:r w:rsidR="00AD37E3" w:rsidRPr="00AD37E3">
        <w:rPr>
          <w:vertAlign w:val="superscript"/>
        </w:rPr>
        <w:t>st</w:t>
      </w:r>
      <w:r w:rsidR="00AD37E3">
        <w:t xml:space="preserve"> March at the Coatbridge Campus auditorium with Elaine C Smith giving her one woman show and the tickets had been sold out. He also recorded his thanks on behalf of the Executive team to Alan Sherry at his last meeting of the Board for all his help,</w:t>
      </w:r>
      <w:r w:rsidR="00033EBD">
        <w:t xml:space="preserve"> </w:t>
      </w:r>
      <w:r w:rsidR="00AD37E3">
        <w:t xml:space="preserve">support and </w:t>
      </w:r>
      <w:r w:rsidR="00033EBD">
        <w:t xml:space="preserve">recognition of the power of education </w:t>
      </w:r>
      <w:r w:rsidR="00AD37E3">
        <w:t>saying it had been a pleasure to work with him</w:t>
      </w:r>
      <w:r w:rsidR="00033EBD">
        <w:t xml:space="preserve">. Alan Sherry, in turn, thanked team and Ronnie Smith for their support saying it had been a great experience and a quick and enjoyable year. Ronnie Smith thanked him and reflected on what could be achieved through the application of a positive approach.  </w:t>
      </w:r>
      <w:r w:rsidR="00AD37E3">
        <w:t xml:space="preserve"> </w:t>
      </w:r>
    </w:p>
    <w:p w14:paraId="2F961A5C" w14:textId="77777777" w:rsidR="00AD37E3" w:rsidRPr="00AD37E3" w:rsidRDefault="00AD37E3" w:rsidP="00AD37E3">
      <w:pPr>
        <w:contextualSpacing/>
      </w:pPr>
    </w:p>
    <w:p w14:paraId="5A4A48B2" w14:textId="46D41DF4" w:rsidR="00033EBD" w:rsidRPr="00033EBD" w:rsidRDefault="006A44D2" w:rsidP="00033EBD">
      <w:pPr>
        <w:contextualSpacing/>
      </w:pPr>
      <w:r>
        <w:rPr>
          <w:b/>
        </w:rPr>
        <w:t>17. Hamilton Campus Review</w:t>
      </w:r>
      <w:r w:rsidR="00033EBD">
        <w:rPr>
          <w:b/>
        </w:rPr>
        <w:t xml:space="preserve">: </w:t>
      </w:r>
      <w:r w:rsidR="00033EBD" w:rsidRPr="00033EBD">
        <w:t xml:space="preserve">Matthew Smith presented the paper </w:t>
      </w:r>
      <w:r w:rsidR="00407268">
        <w:t xml:space="preserve">which had been circulated </w:t>
      </w:r>
      <w:r w:rsidR="00E74000">
        <w:t xml:space="preserve">about </w:t>
      </w:r>
      <w:r w:rsidR="00033EBD" w:rsidRPr="00033EBD">
        <w:t>the Hamilton Campus. Barbara Philliben asked about the costs of the UWS option and Christopher Moore said that it would not exceed that of the Hamilton lease and would in fact probably be less. The facilities were much better for academic</w:t>
      </w:r>
      <w:r w:rsidR="00033EBD">
        <w:t xml:space="preserve"> activity</w:t>
      </w:r>
      <w:r w:rsidR="00033EBD" w:rsidRPr="00033EBD">
        <w:t xml:space="preserve">. </w:t>
      </w:r>
    </w:p>
    <w:p w14:paraId="4DE24E1B" w14:textId="77777777" w:rsidR="00033EBD" w:rsidRDefault="00033EBD" w:rsidP="006A44D2">
      <w:pPr>
        <w:ind w:left="6480" w:hanging="6480"/>
        <w:contextualSpacing/>
        <w:rPr>
          <w:b/>
        </w:rPr>
      </w:pPr>
    </w:p>
    <w:p w14:paraId="26C65AD8" w14:textId="21507E66" w:rsidR="006A44D2" w:rsidRPr="00033EBD" w:rsidRDefault="00033EBD" w:rsidP="00033EBD">
      <w:pPr>
        <w:pBdr>
          <w:top w:val="single" w:sz="4" w:space="1" w:color="auto"/>
          <w:left w:val="single" w:sz="4" w:space="4" w:color="auto"/>
          <w:bottom w:val="single" w:sz="4" w:space="1" w:color="auto"/>
          <w:right w:val="single" w:sz="4" w:space="4" w:color="auto"/>
        </w:pBdr>
        <w:contextualSpacing/>
        <w:rPr>
          <w:b/>
          <w:i/>
        </w:rPr>
      </w:pPr>
      <w:r w:rsidRPr="00033EBD">
        <w:rPr>
          <w:b/>
          <w:i/>
        </w:rPr>
        <w:t xml:space="preserve">Decision: The Board agreed that NCL should give notice to South Lanarkshire Council by the deadline and begin negotiations with UWS for August 2023. </w:t>
      </w:r>
    </w:p>
    <w:p w14:paraId="2297C6A5" w14:textId="77777777" w:rsidR="006A44D2" w:rsidRDefault="006A44D2" w:rsidP="006A44D2">
      <w:pPr>
        <w:ind w:left="6480" w:hanging="6480"/>
        <w:contextualSpacing/>
        <w:rPr>
          <w:b/>
        </w:rPr>
      </w:pPr>
    </w:p>
    <w:p w14:paraId="33AC67EE" w14:textId="77777777" w:rsidR="006A44D2" w:rsidRDefault="006A44D2" w:rsidP="006A44D2">
      <w:pPr>
        <w:ind w:left="6480" w:hanging="6480"/>
        <w:contextualSpacing/>
        <w:rPr>
          <w:b/>
        </w:rPr>
      </w:pPr>
      <w:r>
        <w:rPr>
          <w:b/>
        </w:rPr>
        <w:t>General Board Business</w:t>
      </w:r>
    </w:p>
    <w:p w14:paraId="781BF3F1" w14:textId="77777777" w:rsidR="006A44D2" w:rsidRDefault="006A44D2" w:rsidP="006A44D2">
      <w:pPr>
        <w:ind w:left="6480" w:hanging="6480"/>
        <w:contextualSpacing/>
        <w:rPr>
          <w:b/>
        </w:rPr>
      </w:pPr>
    </w:p>
    <w:p w14:paraId="636A66A0" w14:textId="23EED460" w:rsidR="006A44D2" w:rsidRPr="00A9700F" w:rsidRDefault="006A44D2" w:rsidP="00033EBD">
      <w:pPr>
        <w:contextualSpacing/>
        <w:rPr>
          <w:b/>
        </w:rPr>
      </w:pPr>
      <w:r>
        <w:rPr>
          <w:b/>
        </w:rPr>
        <w:t>18.  Board Training</w:t>
      </w:r>
      <w:r w:rsidR="0000176D">
        <w:rPr>
          <w:b/>
        </w:rPr>
        <w:t xml:space="preserve">: </w:t>
      </w:r>
      <w:r w:rsidR="0000176D" w:rsidRPr="00A9700F">
        <w:t xml:space="preserve">The Board Secretary </w:t>
      </w:r>
      <w:r w:rsidR="00033EBD" w:rsidRPr="00A9700F">
        <w:t xml:space="preserve">informed the Board that there would be a Board Development programme which would encompass training for the Board to include </w:t>
      </w:r>
      <w:r w:rsidR="00A9700F" w:rsidRPr="00A9700F">
        <w:t>jargon busting and college sector finance.</w:t>
      </w:r>
      <w:r w:rsidRPr="00A9700F">
        <w:tab/>
      </w:r>
      <w:r w:rsidR="00A9700F">
        <w:rPr>
          <w:b/>
        </w:rPr>
        <w:t xml:space="preserve"> </w:t>
      </w:r>
      <w:r w:rsidR="00A9700F" w:rsidRPr="00A9700F">
        <w:t>This would start before the next Board meeting.</w:t>
      </w:r>
      <w:r w:rsidRPr="00A9700F">
        <w:rPr>
          <w:b/>
        </w:rPr>
        <w:tab/>
      </w:r>
    </w:p>
    <w:p w14:paraId="03EFEE8E" w14:textId="77777777" w:rsidR="006A44D2" w:rsidRDefault="006A44D2" w:rsidP="006A44D2">
      <w:pPr>
        <w:ind w:left="6480" w:hanging="6480"/>
        <w:contextualSpacing/>
        <w:rPr>
          <w:b/>
        </w:rPr>
      </w:pPr>
    </w:p>
    <w:p w14:paraId="269F7CAD" w14:textId="2A74E0A0" w:rsidR="006A44D2" w:rsidRDefault="006A44D2" w:rsidP="00A9700F">
      <w:pPr>
        <w:contextualSpacing/>
        <w:rPr>
          <w:b/>
        </w:rPr>
      </w:pPr>
      <w:r>
        <w:rPr>
          <w:b/>
        </w:rPr>
        <w:t>19.  Approval of Publication of Papers from the Board</w:t>
      </w:r>
      <w:bookmarkStart w:id="1" w:name="_GoBack"/>
      <w:bookmarkEnd w:id="1"/>
      <w:r w:rsidR="00A9700F">
        <w:rPr>
          <w:b/>
        </w:rPr>
        <w:t xml:space="preserve">: </w:t>
      </w:r>
      <w:r w:rsidR="00A9700F" w:rsidRPr="00A9700F">
        <w:t>The Board approved the publication of the agenda, the approved minute from the 12</w:t>
      </w:r>
      <w:r w:rsidR="00A9700F" w:rsidRPr="00A9700F">
        <w:rPr>
          <w:vertAlign w:val="superscript"/>
        </w:rPr>
        <w:t>th</w:t>
      </w:r>
      <w:r w:rsidR="00A9700F" w:rsidRPr="00A9700F">
        <w:t xml:space="preserve"> December 2023, the SA reports and the SLC Principal’s report.</w:t>
      </w:r>
      <w:r>
        <w:rPr>
          <w:b/>
        </w:rPr>
        <w:tab/>
      </w:r>
      <w:r>
        <w:rPr>
          <w:b/>
        </w:rPr>
        <w:tab/>
      </w:r>
    </w:p>
    <w:p w14:paraId="4F0F3F7D" w14:textId="04C429DC" w:rsidR="006A44D2" w:rsidRDefault="006A44D2" w:rsidP="006A44D2">
      <w:pPr>
        <w:tabs>
          <w:tab w:val="left" w:pos="284"/>
          <w:tab w:val="left" w:pos="426"/>
        </w:tabs>
        <w:contextualSpacing/>
        <w:rPr>
          <w:b/>
        </w:rPr>
      </w:pPr>
      <w:r>
        <w:rPr>
          <w:b/>
        </w:rPr>
        <w:t>20.  AOB</w:t>
      </w:r>
      <w:r w:rsidR="00A9700F">
        <w:rPr>
          <w:b/>
        </w:rPr>
        <w:t xml:space="preserve">: </w:t>
      </w:r>
      <w:r>
        <w:rPr>
          <w:b/>
        </w:rPr>
        <w:t xml:space="preserve"> </w:t>
      </w:r>
      <w:r w:rsidR="00A9700F">
        <w:rPr>
          <w:b/>
        </w:rPr>
        <w:t xml:space="preserve"> </w:t>
      </w:r>
      <w:r w:rsidR="00A9700F" w:rsidRPr="00A9700F">
        <w:t>There was no other business.</w:t>
      </w:r>
    </w:p>
    <w:p w14:paraId="17038058" w14:textId="77777777" w:rsidR="006A44D2" w:rsidRDefault="006A44D2" w:rsidP="006A44D2">
      <w:pPr>
        <w:contextualSpacing/>
        <w:rPr>
          <w:b/>
        </w:rPr>
      </w:pPr>
    </w:p>
    <w:p w14:paraId="0F65271D" w14:textId="74C9E350" w:rsidR="006A44D2" w:rsidRDefault="006A44D2" w:rsidP="006A44D2">
      <w:pPr>
        <w:contextualSpacing/>
      </w:pPr>
      <w:r>
        <w:rPr>
          <w:b/>
        </w:rPr>
        <w:t>21</w:t>
      </w:r>
      <w:r w:rsidRPr="00FF26FA">
        <w:rPr>
          <w:b/>
        </w:rPr>
        <w:t xml:space="preserve">. </w:t>
      </w:r>
      <w:r>
        <w:rPr>
          <w:b/>
        </w:rPr>
        <w:t xml:space="preserve"> </w:t>
      </w:r>
      <w:r w:rsidRPr="00FF26FA">
        <w:rPr>
          <w:b/>
        </w:rPr>
        <w:t>Date of Next Meeting</w:t>
      </w:r>
      <w:r>
        <w:rPr>
          <w:b/>
        </w:rPr>
        <w:t xml:space="preserve">: </w:t>
      </w:r>
      <w:r w:rsidRPr="00B368A7">
        <w:t xml:space="preserve">The </w:t>
      </w:r>
      <w:r>
        <w:t xml:space="preserve">scheduled </w:t>
      </w:r>
      <w:r w:rsidRPr="00B368A7">
        <w:t xml:space="preserve">date of the next meeting of the Lanarkshire Board </w:t>
      </w:r>
      <w:r>
        <w:t>is 12</w:t>
      </w:r>
      <w:r w:rsidRPr="00832DE0">
        <w:rPr>
          <w:vertAlign w:val="superscript"/>
        </w:rPr>
        <w:t>th</w:t>
      </w:r>
      <w:r>
        <w:t xml:space="preserve"> June 2023 at 5pm. </w:t>
      </w:r>
    </w:p>
    <w:sectPr w:rsidR="006A44D2" w:rsidSect="00777784">
      <w:headerReference w:type="default" r:id="rId11"/>
      <w:footerReference w:type="default" r:id="rId12"/>
      <w:pgSz w:w="11906" w:h="16838" w:code="9"/>
      <w:pgMar w:top="907" w:right="964" w:bottom="964" w:left="124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7DC0" w14:textId="77777777" w:rsidR="00847C82" w:rsidRDefault="00847C82" w:rsidP="00CF0666">
      <w:pPr>
        <w:spacing w:after="0" w:line="240" w:lineRule="auto"/>
      </w:pPr>
      <w:r>
        <w:separator/>
      </w:r>
    </w:p>
  </w:endnote>
  <w:endnote w:type="continuationSeparator" w:id="0">
    <w:p w14:paraId="2A311622" w14:textId="77777777" w:rsidR="00847C82" w:rsidRDefault="00847C82" w:rsidP="00C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0184"/>
      <w:docPartObj>
        <w:docPartGallery w:val="Page Numbers (Bottom of Page)"/>
        <w:docPartUnique/>
      </w:docPartObj>
    </w:sdtPr>
    <w:sdtEndPr>
      <w:rPr>
        <w:noProof/>
      </w:rPr>
    </w:sdtEndPr>
    <w:sdtContent>
      <w:p w14:paraId="74B863B5" w14:textId="0D3C0936" w:rsidR="00033EBD" w:rsidRDefault="00033E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218C8" w14:textId="77777777" w:rsidR="00033EBD" w:rsidRDefault="0003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EECB" w14:textId="77777777" w:rsidR="00847C82" w:rsidRDefault="00847C82" w:rsidP="00CF0666">
      <w:pPr>
        <w:spacing w:after="0" w:line="240" w:lineRule="auto"/>
      </w:pPr>
      <w:r>
        <w:separator/>
      </w:r>
    </w:p>
  </w:footnote>
  <w:footnote w:type="continuationSeparator" w:id="0">
    <w:p w14:paraId="51DACA2A" w14:textId="77777777" w:rsidR="00847C82" w:rsidRDefault="00847C82" w:rsidP="00CF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5DF3" w14:textId="77777777" w:rsidR="00033EBD" w:rsidRDefault="00033EBD" w:rsidP="00CF0666">
    <w:pPr>
      <w:pStyle w:val="Header"/>
      <w:jc w:val="right"/>
    </w:pPr>
    <w:r>
      <w:rPr>
        <w:noProof/>
      </w:rPr>
      <w:drawing>
        <wp:inline distT="0" distB="0" distL="0" distR="0" wp14:anchorId="7E76BAE4" wp14:editId="2BECBA09">
          <wp:extent cx="2109470" cy="694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5B3"/>
    <w:multiLevelType w:val="hybridMultilevel"/>
    <w:tmpl w:val="044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21BE"/>
    <w:multiLevelType w:val="hybridMultilevel"/>
    <w:tmpl w:val="757A682A"/>
    <w:lvl w:ilvl="0" w:tplc="7C6A74C8">
      <w:start w:val="1"/>
      <w:numFmt w:val="bullet"/>
      <w:lvlText w:val="•"/>
      <w:lvlJc w:val="left"/>
      <w:pPr>
        <w:tabs>
          <w:tab w:val="num" w:pos="720"/>
        </w:tabs>
        <w:ind w:left="720" w:hanging="360"/>
      </w:pPr>
      <w:rPr>
        <w:rFonts w:ascii="Arial" w:hAnsi="Arial" w:hint="default"/>
      </w:rPr>
    </w:lvl>
    <w:lvl w:ilvl="1" w:tplc="A3AEEA0E" w:tentative="1">
      <w:start w:val="1"/>
      <w:numFmt w:val="bullet"/>
      <w:lvlText w:val="•"/>
      <w:lvlJc w:val="left"/>
      <w:pPr>
        <w:tabs>
          <w:tab w:val="num" w:pos="1440"/>
        </w:tabs>
        <w:ind w:left="1440" w:hanging="360"/>
      </w:pPr>
      <w:rPr>
        <w:rFonts w:ascii="Arial" w:hAnsi="Arial" w:hint="default"/>
      </w:rPr>
    </w:lvl>
    <w:lvl w:ilvl="2" w:tplc="D766202E" w:tentative="1">
      <w:start w:val="1"/>
      <w:numFmt w:val="bullet"/>
      <w:lvlText w:val="•"/>
      <w:lvlJc w:val="left"/>
      <w:pPr>
        <w:tabs>
          <w:tab w:val="num" w:pos="2160"/>
        </w:tabs>
        <w:ind w:left="2160" w:hanging="360"/>
      </w:pPr>
      <w:rPr>
        <w:rFonts w:ascii="Arial" w:hAnsi="Arial" w:hint="default"/>
      </w:rPr>
    </w:lvl>
    <w:lvl w:ilvl="3" w:tplc="FC029100" w:tentative="1">
      <w:start w:val="1"/>
      <w:numFmt w:val="bullet"/>
      <w:lvlText w:val="•"/>
      <w:lvlJc w:val="left"/>
      <w:pPr>
        <w:tabs>
          <w:tab w:val="num" w:pos="2880"/>
        </w:tabs>
        <w:ind w:left="2880" w:hanging="360"/>
      </w:pPr>
      <w:rPr>
        <w:rFonts w:ascii="Arial" w:hAnsi="Arial" w:hint="default"/>
      </w:rPr>
    </w:lvl>
    <w:lvl w:ilvl="4" w:tplc="1CEAB872" w:tentative="1">
      <w:start w:val="1"/>
      <w:numFmt w:val="bullet"/>
      <w:lvlText w:val="•"/>
      <w:lvlJc w:val="left"/>
      <w:pPr>
        <w:tabs>
          <w:tab w:val="num" w:pos="3600"/>
        </w:tabs>
        <w:ind w:left="3600" w:hanging="360"/>
      </w:pPr>
      <w:rPr>
        <w:rFonts w:ascii="Arial" w:hAnsi="Arial" w:hint="default"/>
      </w:rPr>
    </w:lvl>
    <w:lvl w:ilvl="5" w:tplc="A4FCE354" w:tentative="1">
      <w:start w:val="1"/>
      <w:numFmt w:val="bullet"/>
      <w:lvlText w:val="•"/>
      <w:lvlJc w:val="left"/>
      <w:pPr>
        <w:tabs>
          <w:tab w:val="num" w:pos="4320"/>
        </w:tabs>
        <w:ind w:left="4320" w:hanging="360"/>
      </w:pPr>
      <w:rPr>
        <w:rFonts w:ascii="Arial" w:hAnsi="Arial" w:hint="default"/>
      </w:rPr>
    </w:lvl>
    <w:lvl w:ilvl="6" w:tplc="A2D2CA04" w:tentative="1">
      <w:start w:val="1"/>
      <w:numFmt w:val="bullet"/>
      <w:lvlText w:val="•"/>
      <w:lvlJc w:val="left"/>
      <w:pPr>
        <w:tabs>
          <w:tab w:val="num" w:pos="5040"/>
        </w:tabs>
        <w:ind w:left="5040" w:hanging="360"/>
      </w:pPr>
      <w:rPr>
        <w:rFonts w:ascii="Arial" w:hAnsi="Arial" w:hint="default"/>
      </w:rPr>
    </w:lvl>
    <w:lvl w:ilvl="7" w:tplc="B0BCBD1E" w:tentative="1">
      <w:start w:val="1"/>
      <w:numFmt w:val="bullet"/>
      <w:lvlText w:val="•"/>
      <w:lvlJc w:val="left"/>
      <w:pPr>
        <w:tabs>
          <w:tab w:val="num" w:pos="5760"/>
        </w:tabs>
        <w:ind w:left="5760" w:hanging="360"/>
      </w:pPr>
      <w:rPr>
        <w:rFonts w:ascii="Arial" w:hAnsi="Arial" w:hint="default"/>
      </w:rPr>
    </w:lvl>
    <w:lvl w:ilvl="8" w:tplc="C64834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841B0"/>
    <w:multiLevelType w:val="hybridMultilevel"/>
    <w:tmpl w:val="7ED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12070"/>
    <w:multiLevelType w:val="hybridMultilevel"/>
    <w:tmpl w:val="5DB69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B01A0"/>
    <w:multiLevelType w:val="hybridMultilevel"/>
    <w:tmpl w:val="E96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24C94"/>
    <w:multiLevelType w:val="hybridMultilevel"/>
    <w:tmpl w:val="B332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400CE"/>
    <w:multiLevelType w:val="hybridMultilevel"/>
    <w:tmpl w:val="02F005F8"/>
    <w:lvl w:ilvl="0" w:tplc="625A7866">
      <w:start w:val="1"/>
      <w:numFmt w:val="bullet"/>
      <w:lvlText w:val="•"/>
      <w:lvlJc w:val="left"/>
      <w:pPr>
        <w:tabs>
          <w:tab w:val="num" w:pos="720"/>
        </w:tabs>
        <w:ind w:left="720" w:hanging="360"/>
      </w:pPr>
      <w:rPr>
        <w:rFonts w:ascii="Arial" w:hAnsi="Arial" w:hint="default"/>
      </w:rPr>
    </w:lvl>
    <w:lvl w:ilvl="1" w:tplc="3ED4A680">
      <w:start w:val="1"/>
      <w:numFmt w:val="bullet"/>
      <w:lvlText w:val="•"/>
      <w:lvlJc w:val="left"/>
      <w:pPr>
        <w:tabs>
          <w:tab w:val="num" w:pos="1440"/>
        </w:tabs>
        <w:ind w:left="1440" w:hanging="360"/>
      </w:pPr>
      <w:rPr>
        <w:rFonts w:ascii="Arial" w:hAnsi="Arial" w:hint="default"/>
      </w:rPr>
    </w:lvl>
    <w:lvl w:ilvl="2" w:tplc="15C46F6A" w:tentative="1">
      <w:start w:val="1"/>
      <w:numFmt w:val="bullet"/>
      <w:lvlText w:val="•"/>
      <w:lvlJc w:val="left"/>
      <w:pPr>
        <w:tabs>
          <w:tab w:val="num" w:pos="2160"/>
        </w:tabs>
        <w:ind w:left="2160" w:hanging="360"/>
      </w:pPr>
      <w:rPr>
        <w:rFonts w:ascii="Arial" w:hAnsi="Arial" w:hint="default"/>
      </w:rPr>
    </w:lvl>
    <w:lvl w:ilvl="3" w:tplc="C3681E8C" w:tentative="1">
      <w:start w:val="1"/>
      <w:numFmt w:val="bullet"/>
      <w:lvlText w:val="•"/>
      <w:lvlJc w:val="left"/>
      <w:pPr>
        <w:tabs>
          <w:tab w:val="num" w:pos="2880"/>
        </w:tabs>
        <w:ind w:left="2880" w:hanging="360"/>
      </w:pPr>
      <w:rPr>
        <w:rFonts w:ascii="Arial" w:hAnsi="Arial" w:hint="default"/>
      </w:rPr>
    </w:lvl>
    <w:lvl w:ilvl="4" w:tplc="4E3EF0A8" w:tentative="1">
      <w:start w:val="1"/>
      <w:numFmt w:val="bullet"/>
      <w:lvlText w:val="•"/>
      <w:lvlJc w:val="left"/>
      <w:pPr>
        <w:tabs>
          <w:tab w:val="num" w:pos="3600"/>
        </w:tabs>
        <w:ind w:left="3600" w:hanging="360"/>
      </w:pPr>
      <w:rPr>
        <w:rFonts w:ascii="Arial" w:hAnsi="Arial" w:hint="default"/>
      </w:rPr>
    </w:lvl>
    <w:lvl w:ilvl="5" w:tplc="F3BC3CF2" w:tentative="1">
      <w:start w:val="1"/>
      <w:numFmt w:val="bullet"/>
      <w:lvlText w:val="•"/>
      <w:lvlJc w:val="left"/>
      <w:pPr>
        <w:tabs>
          <w:tab w:val="num" w:pos="4320"/>
        </w:tabs>
        <w:ind w:left="4320" w:hanging="360"/>
      </w:pPr>
      <w:rPr>
        <w:rFonts w:ascii="Arial" w:hAnsi="Arial" w:hint="default"/>
      </w:rPr>
    </w:lvl>
    <w:lvl w:ilvl="6" w:tplc="6B64415C" w:tentative="1">
      <w:start w:val="1"/>
      <w:numFmt w:val="bullet"/>
      <w:lvlText w:val="•"/>
      <w:lvlJc w:val="left"/>
      <w:pPr>
        <w:tabs>
          <w:tab w:val="num" w:pos="5040"/>
        </w:tabs>
        <w:ind w:left="5040" w:hanging="360"/>
      </w:pPr>
      <w:rPr>
        <w:rFonts w:ascii="Arial" w:hAnsi="Arial" w:hint="default"/>
      </w:rPr>
    </w:lvl>
    <w:lvl w:ilvl="7" w:tplc="DF7E7AC4" w:tentative="1">
      <w:start w:val="1"/>
      <w:numFmt w:val="bullet"/>
      <w:lvlText w:val="•"/>
      <w:lvlJc w:val="left"/>
      <w:pPr>
        <w:tabs>
          <w:tab w:val="num" w:pos="5760"/>
        </w:tabs>
        <w:ind w:left="5760" w:hanging="360"/>
      </w:pPr>
      <w:rPr>
        <w:rFonts w:ascii="Arial" w:hAnsi="Arial" w:hint="default"/>
      </w:rPr>
    </w:lvl>
    <w:lvl w:ilvl="8" w:tplc="585E9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45325D"/>
    <w:multiLevelType w:val="hybridMultilevel"/>
    <w:tmpl w:val="9D0E922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26567"/>
    <w:multiLevelType w:val="hybridMultilevel"/>
    <w:tmpl w:val="91BA363C"/>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9" w15:restartNumberingAfterBreak="0">
    <w:nsid w:val="289067C9"/>
    <w:multiLevelType w:val="hybridMultilevel"/>
    <w:tmpl w:val="CE0A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18A7"/>
    <w:multiLevelType w:val="hybridMultilevel"/>
    <w:tmpl w:val="EF38E1CC"/>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1" w15:restartNumberingAfterBreak="0">
    <w:nsid w:val="2C212FFB"/>
    <w:multiLevelType w:val="hybridMultilevel"/>
    <w:tmpl w:val="FD9E5A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AA7531"/>
    <w:multiLevelType w:val="hybridMultilevel"/>
    <w:tmpl w:val="796A70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ECA3723"/>
    <w:multiLevelType w:val="hybridMultilevel"/>
    <w:tmpl w:val="F4AC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4829"/>
    <w:multiLevelType w:val="hybridMultilevel"/>
    <w:tmpl w:val="B3347A1E"/>
    <w:lvl w:ilvl="0" w:tplc="63D41D1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10626E"/>
    <w:multiLevelType w:val="hybridMultilevel"/>
    <w:tmpl w:val="C2C6A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124075"/>
    <w:multiLevelType w:val="hybridMultilevel"/>
    <w:tmpl w:val="1482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56478E"/>
    <w:multiLevelType w:val="hybridMultilevel"/>
    <w:tmpl w:val="B578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E076A"/>
    <w:multiLevelType w:val="hybridMultilevel"/>
    <w:tmpl w:val="3350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50676"/>
    <w:multiLevelType w:val="hybridMultilevel"/>
    <w:tmpl w:val="2B3ABA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E81A3B"/>
    <w:multiLevelType w:val="hybridMultilevel"/>
    <w:tmpl w:val="DB6EB84C"/>
    <w:lvl w:ilvl="0" w:tplc="08090001">
      <w:start w:val="1"/>
      <w:numFmt w:val="bullet"/>
      <w:lvlText w:val=""/>
      <w:lvlJc w:val="left"/>
      <w:pPr>
        <w:ind w:left="5090" w:hanging="360"/>
      </w:pPr>
      <w:rPr>
        <w:rFonts w:ascii="Symbol" w:hAnsi="Symbol" w:hint="default"/>
      </w:rPr>
    </w:lvl>
    <w:lvl w:ilvl="1" w:tplc="08090003" w:tentative="1">
      <w:start w:val="1"/>
      <w:numFmt w:val="bullet"/>
      <w:lvlText w:val="o"/>
      <w:lvlJc w:val="left"/>
      <w:pPr>
        <w:ind w:left="5810" w:hanging="360"/>
      </w:pPr>
      <w:rPr>
        <w:rFonts w:ascii="Courier New" w:hAnsi="Courier New" w:cs="Courier New" w:hint="default"/>
      </w:rPr>
    </w:lvl>
    <w:lvl w:ilvl="2" w:tplc="08090005" w:tentative="1">
      <w:start w:val="1"/>
      <w:numFmt w:val="bullet"/>
      <w:lvlText w:val=""/>
      <w:lvlJc w:val="left"/>
      <w:pPr>
        <w:ind w:left="6530" w:hanging="360"/>
      </w:pPr>
      <w:rPr>
        <w:rFonts w:ascii="Wingdings" w:hAnsi="Wingdings" w:hint="default"/>
      </w:rPr>
    </w:lvl>
    <w:lvl w:ilvl="3" w:tplc="08090001" w:tentative="1">
      <w:start w:val="1"/>
      <w:numFmt w:val="bullet"/>
      <w:lvlText w:val=""/>
      <w:lvlJc w:val="left"/>
      <w:pPr>
        <w:ind w:left="7250" w:hanging="360"/>
      </w:pPr>
      <w:rPr>
        <w:rFonts w:ascii="Symbol" w:hAnsi="Symbol" w:hint="default"/>
      </w:rPr>
    </w:lvl>
    <w:lvl w:ilvl="4" w:tplc="08090003" w:tentative="1">
      <w:start w:val="1"/>
      <w:numFmt w:val="bullet"/>
      <w:lvlText w:val="o"/>
      <w:lvlJc w:val="left"/>
      <w:pPr>
        <w:ind w:left="7970" w:hanging="360"/>
      </w:pPr>
      <w:rPr>
        <w:rFonts w:ascii="Courier New" w:hAnsi="Courier New" w:cs="Courier New" w:hint="default"/>
      </w:rPr>
    </w:lvl>
    <w:lvl w:ilvl="5" w:tplc="08090005" w:tentative="1">
      <w:start w:val="1"/>
      <w:numFmt w:val="bullet"/>
      <w:lvlText w:val=""/>
      <w:lvlJc w:val="left"/>
      <w:pPr>
        <w:ind w:left="8690" w:hanging="360"/>
      </w:pPr>
      <w:rPr>
        <w:rFonts w:ascii="Wingdings" w:hAnsi="Wingdings" w:hint="default"/>
      </w:rPr>
    </w:lvl>
    <w:lvl w:ilvl="6" w:tplc="08090001" w:tentative="1">
      <w:start w:val="1"/>
      <w:numFmt w:val="bullet"/>
      <w:lvlText w:val=""/>
      <w:lvlJc w:val="left"/>
      <w:pPr>
        <w:ind w:left="9410" w:hanging="360"/>
      </w:pPr>
      <w:rPr>
        <w:rFonts w:ascii="Symbol" w:hAnsi="Symbol" w:hint="default"/>
      </w:rPr>
    </w:lvl>
    <w:lvl w:ilvl="7" w:tplc="08090003" w:tentative="1">
      <w:start w:val="1"/>
      <w:numFmt w:val="bullet"/>
      <w:lvlText w:val="o"/>
      <w:lvlJc w:val="left"/>
      <w:pPr>
        <w:ind w:left="10130" w:hanging="360"/>
      </w:pPr>
      <w:rPr>
        <w:rFonts w:ascii="Courier New" w:hAnsi="Courier New" w:cs="Courier New" w:hint="default"/>
      </w:rPr>
    </w:lvl>
    <w:lvl w:ilvl="8" w:tplc="08090005" w:tentative="1">
      <w:start w:val="1"/>
      <w:numFmt w:val="bullet"/>
      <w:lvlText w:val=""/>
      <w:lvlJc w:val="left"/>
      <w:pPr>
        <w:ind w:left="10850" w:hanging="360"/>
      </w:pPr>
      <w:rPr>
        <w:rFonts w:ascii="Wingdings" w:hAnsi="Wingdings" w:hint="default"/>
      </w:rPr>
    </w:lvl>
  </w:abstractNum>
  <w:abstractNum w:abstractNumId="2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B6224"/>
    <w:multiLevelType w:val="hybridMultilevel"/>
    <w:tmpl w:val="839C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40D51"/>
    <w:multiLevelType w:val="hybridMultilevel"/>
    <w:tmpl w:val="1512BA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724791E"/>
    <w:multiLevelType w:val="hybridMultilevel"/>
    <w:tmpl w:val="13E48A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4592A"/>
    <w:multiLevelType w:val="hybridMultilevel"/>
    <w:tmpl w:val="F1D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05B4D"/>
    <w:multiLevelType w:val="hybridMultilevel"/>
    <w:tmpl w:val="C6B2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4BC5"/>
    <w:multiLevelType w:val="hybridMultilevel"/>
    <w:tmpl w:val="F85C7AE8"/>
    <w:lvl w:ilvl="0" w:tplc="AE24465E">
      <w:start w:val="1"/>
      <w:numFmt w:val="bullet"/>
      <w:lvlText w:val="•"/>
      <w:lvlJc w:val="left"/>
      <w:pPr>
        <w:tabs>
          <w:tab w:val="num" w:pos="720"/>
        </w:tabs>
        <w:ind w:left="720" w:hanging="360"/>
      </w:pPr>
      <w:rPr>
        <w:rFonts w:ascii="Arial" w:hAnsi="Arial" w:hint="default"/>
      </w:rPr>
    </w:lvl>
    <w:lvl w:ilvl="1" w:tplc="E81045EA" w:tentative="1">
      <w:start w:val="1"/>
      <w:numFmt w:val="bullet"/>
      <w:lvlText w:val="•"/>
      <w:lvlJc w:val="left"/>
      <w:pPr>
        <w:tabs>
          <w:tab w:val="num" w:pos="1440"/>
        </w:tabs>
        <w:ind w:left="1440" w:hanging="360"/>
      </w:pPr>
      <w:rPr>
        <w:rFonts w:ascii="Arial" w:hAnsi="Arial" w:hint="default"/>
      </w:rPr>
    </w:lvl>
    <w:lvl w:ilvl="2" w:tplc="9ED03BAA" w:tentative="1">
      <w:start w:val="1"/>
      <w:numFmt w:val="bullet"/>
      <w:lvlText w:val="•"/>
      <w:lvlJc w:val="left"/>
      <w:pPr>
        <w:tabs>
          <w:tab w:val="num" w:pos="2160"/>
        </w:tabs>
        <w:ind w:left="2160" w:hanging="360"/>
      </w:pPr>
      <w:rPr>
        <w:rFonts w:ascii="Arial" w:hAnsi="Arial" w:hint="default"/>
      </w:rPr>
    </w:lvl>
    <w:lvl w:ilvl="3" w:tplc="31B681A0" w:tentative="1">
      <w:start w:val="1"/>
      <w:numFmt w:val="bullet"/>
      <w:lvlText w:val="•"/>
      <w:lvlJc w:val="left"/>
      <w:pPr>
        <w:tabs>
          <w:tab w:val="num" w:pos="2880"/>
        </w:tabs>
        <w:ind w:left="2880" w:hanging="360"/>
      </w:pPr>
      <w:rPr>
        <w:rFonts w:ascii="Arial" w:hAnsi="Arial" w:hint="default"/>
      </w:rPr>
    </w:lvl>
    <w:lvl w:ilvl="4" w:tplc="4816CEBA" w:tentative="1">
      <w:start w:val="1"/>
      <w:numFmt w:val="bullet"/>
      <w:lvlText w:val="•"/>
      <w:lvlJc w:val="left"/>
      <w:pPr>
        <w:tabs>
          <w:tab w:val="num" w:pos="3600"/>
        </w:tabs>
        <w:ind w:left="3600" w:hanging="360"/>
      </w:pPr>
      <w:rPr>
        <w:rFonts w:ascii="Arial" w:hAnsi="Arial" w:hint="default"/>
      </w:rPr>
    </w:lvl>
    <w:lvl w:ilvl="5" w:tplc="4320AB76" w:tentative="1">
      <w:start w:val="1"/>
      <w:numFmt w:val="bullet"/>
      <w:lvlText w:val="•"/>
      <w:lvlJc w:val="left"/>
      <w:pPr>
        <w:tabs>
          <w:tab w:val="num" w:pos="4320"/>
        </w:tabs>
        <w:ind w:left="4320" w:hanging="360"/>
      </w:pPr>
      <w:rPr>
        <w:rFonts w:ascii="Arial" w:hAnsi="Arial" w:hint="default"/>
      </w:rPr>
    </w:lvl>
    <w:lvl w:ilvl="6" w:tplc="3A7281B8" w:tentative="1">
      <w:start w:val="1"/>
      <w:numFmt w:val="bullet"/>
      <w:lvlText w:val="•"/>
      <w:lvlJc w:val="left"/>
      <w:pPr>
        <w:tabs>
          <w:tab w:val="num" w:pos="5040"/>
        </w:tabs>
        <w:ind w:left="5040" w:hanging="360"/>
      </w:pPr>
      <w:rPr>
        <w:rFonts w:ascii="Arial" w:hAnsi="Arial" w:hint="default"/>
      </w:rPr>
    </w:lvl>
    <w:lvl w:ilvl="7" w:tplc="ED84A62A" w:tentative="1">
      <w:start w:val="1"/>
      <w:numFmt w:val="bullet"/>
      <w:lvlText w:val="•"/>
      <w:lvlJc w:val="left"/>
      <w:pPr>
        <w:tabs>
          <w:tab w:val="num" w:pos="5760"/>
        </w:tabs>
        <w:ind w:left="5760" w:hanging="360"/>
      </w:pPr>
      <w:rPr>
        <w:rFonts w:ascii="Arial" w:hAnsi="Arial" w:hint="default"/>
      </w:rPr>
    </w:lvl>
    <w:lvl w:ilvl="8" w:tplc="0CC40A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4D749D"/>
    <w:multiLevelType w:val="hybridMultilevel"/>
    <w:tmpl w:val="4C5A95C4"/>
    <w:lvl w:ilvl="0" w:tplc="B4C0DE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52587C"/>
    <w:multiLevelType w:val="hybridMultilevel"/>
    <w:tmpl w:val="9DF6929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6A7837"/>
    <w:multiLevelType w:val="hybridMultilevel"/>
    <w:tmpl w:val="5E94AC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68D806AD"/>
    <w:multiLevelType w:val="hybridMultilevel"/>
    <w:tmpl w:val="B342604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3" w15:restartNumberingAfterBreak="0">
    <w:nsid w:val="6CE54E92"/>
    <w:multiLevelType w:val="hybridMultilevel"/>
    <w:tmpl w:val="E654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87249"/>
    <w:multiLevelType w:val="hybridMultilevel"/>
    <w:tmpl w:val="3A0C56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2128E1"/>
    <w:multiLevelType w:val="hybridMultilevel"/>
    <w:tmpl w:val="B3788836"/>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6" w15:restartNumberingAfterBreak="0">
    <w:nsid w:val="7246278D"/>
    <w:multiLevelType w:val="hybridMultilevel"/>
    <w:tmpl w:val="1ED06C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C621417"/>
    <w:multiLevelType w:val="hybridMultilevel"/>
    <w:tmpl w:val="B2C81F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4"/>
  </w:num>
  <w:num w:numId="2">
    <w:abstractNumId w:val="36"/>
  </w:num>
  <w:num w:numId="3">
    <w:abstractNumId w:val="35"/>
  </w:num>
  <w:num w:numId="4">
    <w:abstractNumId w:val="15"/>
  </w:num>
  <w:num w:numId="5">
    <w:abstractNumId w:val="34"/>
  </w:num>
  <w:num w:numId="6">
    <w:abstractNumId w:val="24"/>
  </w:num>
  <w:num w:numId="7">
    <w:abstractNumId w:val="16"/>
  </w:num>
  <w:num w:numId="8">
    <w:abstractNumId w:val="3"/>
  </w:num>
  <w:num w:numId="9">
    <w:abstractNumId w:val="2"/>
  </w:num>
  <w:num w:numId="10">
    <w:abstractNumId w:val="22"/>
  </w:num>
  <w:num w:numId="11">
    <w:abstractNumId w:val="17"/>
  </w:num>
  <w:num w:numId="12">
    <w:abstractNumId w:val="5"/>
  </w:num>
  <w:num w:numId="13">
    <w:abstractNumId w:val="12"/>
  </w:num>
  <w:num w:numId="14">
    <w:abstractNumId w:val="7"/>
  </w:num>
  <w:num w:numId="15">
    <w:abstractNumId w:val="30"/>
  </w:num>
  <w:num w:numId="16">
    <w:abstractNumId w:val="37"/>
  </w:num>
  <w:num w:numId="17">
    <w:abstractNumId w:val="23"/>
  </w:num>
  <w:num w:numId="18">
    <w:abstractNumId w:val="19"/>
  </w:num>
  <w:num w:numId="19">
    <w:abstractNumId w:val="29"/>
  </w:num>
  <w:num w:numId="20">
    <w:abstractNumId w:val="10"/>
  </w:num>
  <w:num w:numId="21">
    <w:abstractNumId w:val="26"/>
  </w:num>
  <w:num w:numId="22">
    <w:abstractNumId w:val="0"/>
  </w:num>
  <w:num w:numId="23">
    <w:abstractNumId w:val="18"/>
  </w:num>
  <w:num w:numId="24">
    <w:abstractNumId w:val="13"/>
  </w:num>
  <w:num w:numId="25">
    <w:abstractNumId w:val="27"/>
  </w:num>
  <w:num w:numId="26">
    <w:abstractNumId w:val="21"/>
  </w:num>
  <w:num w:numId="27">
    <w:abstractNumId w:val="20"/>
  </w:num>
  <w:num w:numId="28">
    <w:abstractNumId w:val="4"/>
  </w:num>
  <w:num w:numId="29">
    <w:abstractNumId w:val="11"/>
  </w:num>
  <w:num w:numId="30">
    <w:abstractNumId w:val="9"/>
  </w:num>
  <w:num w:numId="31">
    <w:abstractNumId w:val="1"/>
  </w:num>
  <w:num w:numId="32">
    <w:abstractNumId w:val="6"/>
  </w:num>
  <w:num w:numId="33">
    <w:abstractNumId w:val="31"/>
  </w:num>
  <w:num w:numId="34">
    <w:abstractNumId w:val="8"/>
  </w:num>
  <w:num w:numId="35">
    <w:abstractNumId w:val="32"/>
  </w:num>
  <w:num w:numId="36">
    <w:abstractNumId w:val="28"/>
  </w:num>
  <w:num w:numId="37">
    <w:abstractNumId w:val="2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66"/>
    <w:rsid w:val="0000176D"/>
    <w:rsid w:val="000027B2"/>
    <w:rsid w:val="000066F8"/>
    <w:rsid w:val="00020355"/>
    <w:rsid w:val="00033EBD"/>
    <w:rsid w:val="0005103C"/>
    <w:rsid w:val="000536EC"/>
    <w:rsid w:val="000637A2"/>
    <w:rsid w:val="00063CF0"/>
    <w:rsid w:val="00065B2D"/>
    <w:rsid w:val="000901C7"/>
    <w:rsid w:val="000C3CF3"/>
    <w:rsid w:val="000D082F"/>
    <w:rsid w:val="000D1F18"/>
    <w:rsid w:val="000D297B"/>
    <w:rsid w:val="000E5944"/>
    <w:rsid w:val="0018044C"/>
    <w:rsid w:val="00194D94"/>
    <w:rsid w:val="00196CC3"/>
    <w:rsid w:val="001A2064"/>
    <w:rsid w:val="001C0EBF"/>
    <w:rsid w:val="001C1BA6"/>
    <w:rsid w:val="001C5C0F"/>
    <w:rsid w:val="001E03D4"/>
    <w:rsid w:val="001E0CAC"/>
    <w:rsid w:val="001E3223"/>
    <w:rsid w:val="001E76C6"/>
    <w:rsid w:val="00215159"/>
    <w:rsid w:val="00231633"/>
    <w:rsid w:val="00257DD9"/>
    <w:rsid w:val="00271A17"/>
    <w:rsid w:val="00272A6D"/>
    <w:rsid w:val="00275F65"/>
    <w:rsid w:val="00282DB6"/>
    <w:rsid w:val="002B3A37"/>
    <w:rsid w:val="002C3E03"/>
    <w:rsid w:val="002C6449"/>
    <w:rsid w:val="00300D9C"/>
    <w:rsid w:val="003025F2"/>
    <w:rsid w:val="0036188C"/>
    <w:rsid w:val="00373DDF"/>
    <w:rsid w:val="003755F4"/>
    <w:rsid w:val="00381883"/>
    <w:rsid w:val="003962DA"/>
    <w:rsid w:val="003A1D16"/>
    <w:rsid w:val="003A6800"/>
    <w:rsid w:val="003B3F41"/>
    <w:rsid w:val="003E3507"/>
    <w:rsid w:val="00407268"/>
    <w:rsid w:val="004151D6"/>
    <w:rsid w:val="00415C0E"/>
    <w:rsid w:val="004204FB"/>
    <w:rsid w:val="00421A2B"/>
    <w:rsid w:val="004230E2"/>
    <w:rsid w:val="00441DBB"/>
    <w:rsid w:val="00443AD9"/>
    <w:rsid w:val="00443F82"/>
    <w:rsid w:val="00476513"/>
    <w:rsid w:val="00491F58"/>
    <w:rsid w:val="004962B2"/>
    <w:rsid w:val="004A27D5"/>
    <w:rsid w:val="004B4CC0"/>
    <w:rsid w:val="004C1A1F"/>
    <w:rsid w:val="004C6187"/>
    <w:rsid w:val="004E63F9"/>
    <w:rsid w:val="004F6B31"/>
    <w:rsid w:val="005154ED"/>
    <w:rsid w:val="00523748"/>
    <w:rsid w:val="005279BF"/>
    <w:rsid w:val="00530BBA"/>
    <w:rsid w:val="00542816"/>
    <w:rsid w:val="005470E7"/>
    <w:rsid w:val="00550972"/>
    <w:rsid w:val="00554C02"/>
    <w:rsid w:val="005616A8"/>
    <w:rsid w:val="00566CA8"/>
    <w:rsid w:val="005726EF"/>
    <w:rsid w:val="005763CB"/>
    <w:rsid w:val="00576DD5"/>
    <w:rsid w:val="005A2EE6"/>
    <w:rsid w:val="005A6391"/>
    <w:rsid w:val="005B4139"/>
    <w:rsid w:val="005C5945"/>
    <w:rsid w:val="005D6669"/>
    <w:rsid w:val="005F4FD7"/>
    <w:rsid w:val="006232E4"/>
    <w:rsid w:val="006445EA"/>
    <w:rsid w:val="0064504A"/>
    <w:rsid w:val="00660B39"/>
    <w:rsid w:val="00663726"/>
    <w:rsid w:val="0066565E"/>
    <w:rsid w:val="00681859"/>
    <w:rsid w:val="006922B3"/>
    <w:rsid w:val="00694121"/>
    <w:rsid w:val="006947CD"/>
    <w:rsid w:val="006A44D2"/>
    <w:rsid w:val="006D46E2"/>
    <w:rsid w:val="006D6BE8"/>
    <w:rsid w:val="006E4CE2"/>
    <w:rsid w:val="006F369B"/>
    <w:rsid w:val="00711FD6"/>
    <w:rsid w:val="007153DD"/>
    <w:rsid w:val="0072199D"/>
    <w:rsid w:val="00725258"/>
    <w:rsid w:val="00737E60"/>
    <w:rsid w:val="007515B1"/>
    <w:rsid w:val="0077033F"/>
    <w:rsid w:val="00777784"/>
    <w:rsid w:val="00781D63"/>
    <w:rsid w:val="0078793E"/>
    <w:rsid w:val="00792BFB"/>
    <w:rsid w:val="00796E02"/>
    <w:rsid w:val="007B1B34"/>
    <w:rsid w:val="007B4D2C"/>
    <w:rsid w:val="007D5DBE"/>
    <w:rsid w:val="007D7819"/>
    <w:rsid w:val="007E450C"/>
    <w:rsid w:val="007F3CBC"/>
    <w:rsid w:val="00803D4B"/>
    <w:rsid w:val="00806551"/>
    <w:rsid w:val="00814C5F"/>
    <w:rsid w:val="00835BFE"/>
    <w:rsid w:val="00847C82"/>
    <w:rsid w:val="00850512"/>
    <w:rsid w:val="008508E8"/>
    <w:rsid w:val="008670FE"/>
    <w:rsid w:val="00873191"/>
    <w:rsid w:val="00891A0A"/>
    <w:rsid w:val="00895233"/>
    <w:rsid w:val="008A2095"/>
    <w:rsid w:val="008A51D8"/>
    <w:rsid w:val="008C4BB2"/>
    <w:rsid w:val="008C4C21"/>
    <w:rsid w:val="008C65CE"/>
    <w:rsid w:val="008E04AC"/>
    <w:rsid w:val="008E3DB4"/>
    <w:rsid w:val="008E4355"/>
    <w:rsid w:val="0090779E"/>
    <w:rsid w:val="0091607E"/>
    <w:rsid w:val="00945EAE"/>
    <w:rsid w:val="00954FF4"/>
    <w:rsid w:val="00962CC4"/>
    <w:rsid w:val="009707E5"/>
    <w:rsid w:val="009822D8"/>
    <w:rsid w:val="00996618"/>
    <w:rsid w:val="009966EC"/>
    <w:rsid w:val="009A212E"/>
    <w:rsid w:val="009B0E86"/>
    <w:rsid w:val="009B242F"/>
    <w:rsid w:val="009D2982"/>
    <w:rsid w:val="009E2FDA"/>
    <w:rsid w:val="009E4A58"/>
    <w:rsid w:val="009F7F86"/>
    <w:rsid w:val="00A05169"/>
    <w:rsid w:val="00A1546E"/>
    <w:rsid w:val="00A16527"/>
    <w:rsid w:val="00A20B3A"/>
    <w:rsid w:val="00A21B41"/>
    <w:rsid w:val="00A26653"/>
    <w:rsid w:val="00A276DB"/>
    <w:rsid w:val="00A40B6B"/>
    <w:rsid w:val="00A84D48"/>
    <w:rsid w:val="00A90C27"/>
    <w:rsid w:val="00A91F6E"/>
    <w:rsid w:val="00A9700F"/>
    <w:rsid w:val="00AA19E6"/>
    <w:rsid w:val="00AD37E3"/>
    <w:rsid w:val="00AD4A63"/>
    <w:rsid w:val="00AE4FD1"/>
    <w:rsid w:val="00B136D1"/>
    <w:rsid w:val="00B2587A"/>
    <w:rsid w:val="00B260C4"/>
    <w:rsid w:val="00B67574"/>
    <w:rsid w:val="00B831CF"/>
    <w:rsid w:val="00B901AD"/>
    <w:rsid w:val="00BA0C6F"/>
    <w:rsid w:val="00BA5514"/>
    <w:rsid w:val="00BC3305"/>
    <w:rsid w:val="00BE3B08"/>
    <w:rsid w:val="00BF2F36"/>
    <w:rsid w:val="00C00419"/>
    <w:rsid w:val="00C1777B"/>
    <w:rsid w:val="00C21A8D"/>
    <w:rsid w:val="00C8539B"/>
    <w:rsid w:val="00C92C72"/>
    <w:rsid w:val="00C96869"/>
    <w:rsid w:val="00CC157E"/>
    <w:rsid w:val="00CC3938"/>
    <w:rsid w:val="00CC5E3C"/>
    <w:rsid w:val="00CE5BD0"/>
    <w:rsid w:val="00CF0666"/>
    <w:rsid w:val="00D204B7"/>
    <w:rsid w:val="00D27B0A"/>
    <w:rsid w:val="00D67921"/>
    <w:rsid w:val="00D9210D"/>
    <w:rsid w:val="00DA04B1"/>
    <w:rsid w:val="00DB2BB6"/>
    <w:rsid w:val="00DC7754"/>
    <w:rsid w:val="00DE72FA"/>
    <w:rsid w:val="00E1526A"/>
    <w:rsid w:val="00E329CC"/>
    <w:rsid w:val="00E44294"/>
    <w:rsid w:val="00E47E46"/>
    <w:rsid w:val="00E5481F"/>
    <w:rsid w:val="00E61F7D"/>
    <w:rsid w:val="00E70812"/>
    <w:rsid w:val="00E74000"/>
    <w:rsid w:val="00E80039"/>
    <w:rsid w:val="00E95561"/>
    <w:rsid w:val="00E95626"/>
    <w:rsid w:val="00EA6660"/>
    <w:rsid w:val="00EC3DF6"/>
    <w:rsid w:val="00ED6D84"/>
    <w:rsid w:val="00EF0512"/>
    <w:rsid w:val="00EF5FFC"/>
    <w:rsid w:val="00F0115B"/>
    <w:rsid w:val="00F22C6B"/>
    <w:rsid w:val="00F2406F"/>
    <w:rsid w:val="00F303EE"/>
    <w:rsid w:val="00F63657"/>
    <w:rsid w:val="00F709FB"/>
    <w:rsid w:val="00F76997"/>
    <w:rsid w:val="00F81F92"/>
    <w:rsid w:val="00F97A67"/>
    <w:rsid w:val="00FD1A20"/>
    <w:rsid w:val="00FD4042"/>
    <w:rsid w:val="00FD6948"/>
    <w:rsid w:val="00FE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3467"/>
  <w15:chartTrackingRefBased/>
  <w15:docId w15:val="{1C8779CD-F389-4DF1-9D96-F0A08342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0666"/>
    <w:pPr>
      <w:ind w:left="720"/>
      <w:contextualSpacing/>
    </w:pPr>
  </w:style>
  <w:style w:type="paragraph" w:styleId="Header">
    <w:name w:val="header"/>
    <w:basedOn w:val="Normal"/>
    <w:link w:val="HeaderChar"/>
    <w:uiPriority w:val="99"/>
    <w:unhideWhenUsed/>
    <w:rsid w:val="00CF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66"/>
  </w:style>
  <w:style w:type="paragraph" w:styleId="Footer">
    <w:name w:val="footer"/>
    <w:basedOn w:val="Normal"/>
    <w:link w:val="FooterChar"/>
    <w:uiPriority w:val="99"/>
    <w:unhideWhenUsed/>
    <w:rsid w:val="00CF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66"/>
  </w:style>
  <w:style w:type="table" w:styleId="TableGrid">
    <w:name w:val="Table Grid"/>
    <w:basedOn w:val="TableNormal"/>
    <w:uiPriority w:val="39"/>
    <w:rsid w:val="00CF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94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0D082F"/>
  </w:style>
  <w:style w:type="paragraph" w:styleId="PlainText">
    <w:name w:val="Plain Text"/>
    <w:basedOn w:val="Normal"/>
    <w:link w:val="PlainTextChar"/>
    <w:uiPriority w:val="99"/>
    <w:semiHidden/>
    <w:unhideWhenUsed/>
    <w:rsid w:val="00A84D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4D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0501">
      <w:bodyDiv w:val="1"/>
      <w:marLeft w:val="0"/>
      <w:marRight w:val="0"/>
      <w:marTop w:val="0"/>
      <w:marBottom w:val="0"/>
      <w:divBdr>
        <w:top w:val="none" w:sz="0" w:space="0" w:color="auto"/>
        <w:left w:val="none" w:sz="0" w:space="0" w:color="auto"/>
        <w:bottom w:val="none" w:sz="0" w:space="0" w:color="auto"/>
        <w:right w:val="none" w:sz="0" w:space="0" w:color="auto"/>
      </w:divBdr>
      <w:divsChild>
        <w:div w:id="474419812">
          <w:marLeft w:val="446"/>
          <w:marRight w:val="0"/>
          <w:marTop w:val="200"/>
          <w:marBottom w:val="0"/>
          <w:divBdr>
            <w:top w:val="none" w:sz="0" w:space="0" w:color="auto"/>
            <w:left w:val="none" w:sz="0" w:space="0" w:color="auto"/>
            <w:bottom w:val="none" w:sz="0" w:space="0" w:color="auto"/>
            <w:right w:val="none" w:sz="0" w:space="0" w:color="auto"/>
          </w:divBdr>
        </w:div>
        <w:div w:id="1948928675">
          <w:marLeft w:val="446"/>
          <w:marRight w:val="0"/>
          <w:marTop w:val="200"/>
          <w:marBottom w:val="0"/>
          <w:divBdr>
            <w:top w:val="none" w:sz="0" w:space="0" w:color="auto"/>
            <w:left w:val="none" w:sz="0" w:space="0" w:color="auto"/>
            <w:bottom w:val="none" w:sz="0" w:space="0" w:color="auto"/>
            <w:right w:val="none" w:sz="0" w:space="0" w:color="auto"/>
          </w:divBdr>
        </w:div>
        <w:div w:id="495923764">
          <w:marLeft w:val="446"/>
          <w:marRight w:val="0"/>
          <w:marTop w:val="200"/>
          <w:marBottom w:val="0"/>
          <w:divBdr>
            <w:top w:val="none" w:sz="0" w:space="0" w:color="auto"/>
            <w:left w:val="none" w:sz="0" w:space="0" w:color="auto"/>
            <w:bottom w:val="none" w:sz="0" w:space="0" w:color="auto"/>
            <w:right w:val="none" w:sz="0" w:space="0" w:color="auto"/>
          </w:divBdr>
        </w:div>
      </w:divsChild>
    </w:div>
    <w:div w:id="73169117">
      <w:bodyDiv w:val="1"/>
      <w:marLeft w:val="0"/>
      <w:marRight w:val="0"/>
      <w:marTop w:val="0"/>
      <w:marBottom w:val="0"/>
      <w:divBdr>
        <w:top w:val="none" w:sz="0" w:space="0" w:color="auto"/>
        <w:left w:val="none" w:sz="0" w:space="0" w:color="auto"/>
        <w:bottom w:val="none" w:sz="0" w:space="0" w:color="auto"/>
        <w:right w:val="none" w:sz="0" w:space="0" w:color="auto"/>
      </w:divBdr>
    </w:div>
    <w:div w:id="196964886">
      <w:bodyDiv w:val="1"/>
      <w:marLeft w:val="0"/>
      <w:marRight w:val="0"/>
      <w:marTop w:val="0"/>
      <w:marBottom w:val="0"/>
      <w:divBdr>
        <w:top w:val="none" w:sz="0" w:space="0" w:color="auto"/>
        <w:left w:val="none" w:sz="0" w:space="0" w:color="auto"/>
        <w:bottom w:val="none" w:sz="0" w:space="0" w:color="auto"/>
        <w:right w:val="none" w:sz="0" w:space="0" w:color="auto"/>
      </w:divBdr>
    </w:div>
    <w:div w:id="242958202">
      <w:bodyDiv w:val="1"/>
      <w:marLeft w:val="0"/>
      <w:marRight w:val="0"/>
      <w:marTop w:val="0"/>
      <w:marBottom w:val="0"/>
      <w:divBdr>
        <w:top w:val="none" w:sz="0" w:space="0" w:color="auto"/>
        <w:left w:val="none" w:sz="0" w:space="0" w:color="auto"/>
        <w:bottom w:val="none" w:sz="0" w:space="0" w:color="auto"/>
        <w:right w:val="none" w:sz="0" w:space="0" w:color="auto"/>
      </w:divBdr>
      <w:divsChild>
        <w:div w:id="31152450">
          <w:marLeft w:val="360"/>
          <w:marRight w:val="0"/>
          <w:marTop w:val="200"/>
          <w:marBottom w:val="0"/>
          <w:divBdr>
            <w:top w:val="none" w:sz="0" w:space="0" w:color="auto"/>
            <w:left w:val="none" w:sz="0" w:space="0" w:color="auto"/>
            <w:bottom w:val="none" w:sz="0" w:space="0" w:color="auto"/>
            <w:right w:val="none" w:sz="0" w:space="0" w:color="auto"/>
          </w:divBdr>
        </w:div>
        <w:div w:id="1738941715">
          <w:marLeft w:val="360"/>
          <w:marRight w:val="0"/>
          <w:marTop w:val="200"/>
          <w:marBottom w:val="0"/>
          <w:divBdr>
            <w:top w:val="none" w:sz="0" w:space="0" w:color="auto"/>
            <w:left w:val="none" w:sz="0" w:space="0" w:color="auto"/>
            <w:bottom w:val="none" w:sz="0" w:space="0" w:color="auto"/>
            <w:right w:val="none" w:sz="0" w:space="0" w:color="auto"/>
          </w:divBdr>
        </w:div>
        <w:div w:id="780731169">
          <w:marLeft w:val="360"/>
          <w:marRight w:val="0"/>
          <w:marTop w:val="200"/>
          <w:marBottom w:val="0"/>
          <w:divBdr>
            <w:top w:val="none" w:sz="0" w:space="0" w:color="auto"/>
            <w:left w:val="none" w:sz="0" w:space="0" w:color="auto"/>
            <w:bottom w:val="none" w:sz="0" w:space="0" w:color="auto"/>
            <w:right w:val="none" w:sz="0" w:space="0" w:color="auto"/>
          </w:divBdr>
        </w:div>
      </w:divsChild>
    </w:div>
    <w:div w:id="325789614">
      <w:bodyDiv w:val="1"/>
      <w:marLeft w:val="0"/>
      <w:marRight w:val="0"/>
      <w:marTop w:val="0"/>
      <w:marBottom w:val="0"/>
      <w:divBdr>
        <w:top w:val="none" w:sz="0" w:space="0" w:color="auto"/>
        <w:left w:val="none" w:sz="0" w:space="0" w:color="auto"/>
        <w:bottom w:val="none" w:sz="0" w:space="0" w:color="auto"/>
        <w:right w:val="none" w:sz="0" w:space="0" w:color="auto"/>
      </w:divBdr>
      <w:divsChild>
        <w:div w:id="1838501081">
          <w:marLeft w:val="446"/>
          <w:marRight w:val="0"/>
          <w:marTop w:val="200"/>
          <w:marBottom w:val="0"/>
          <w:divBdr>
            <w:top w:val="none" w:sz="0" w:space="0" w:color="auto"/>
            <w:left w:val="none" w:sz="0" w:space="0" w:color="auto"/>
            <w:bottom w:val="none" w:sz="0" w:space="0" w:color="auto"/>
            <w:right w:val="none" w:sz="0" w:space="0" w:color="auto"/>
          </w:divBdr>
        </w:div>
        <w:div w:id="480004188">
          <w:marLeft w:val="446"/>
          <w:marRight w:val="0"/>
          <w:marTop w:val="200"/>
          <w:marBottom w:val="0"/>
          <w:divBdr>
            <w:top w:val="none" w:sz="0" w:space="0" w:color="auto"/>
            <w:left w:val="none" w:sz="0" w:space="0" w:color="auto"/>
            <w:bottom w:val="none" w:sz="0" w:space="0" w:color="auto"/>
            <w:right w:val="none" w:sz="0" w:space="0" w:color="auto"/>
          </w:divBdr>
        </w:div>
        <w:div w:id="5179670">
          <w:marLeft w:val="446"/>
          <w:marRight w:val="0"/>
          <w:marTop w:val="200"/>
          <w:marBottom w:val="0"/>
          <w:divBdr>
            <w:top w:val="none" w:sz="0" w:space="0" w:color="auto"/>
            <w:left w:val="none" w:sz="0" w:space="0" w:color="auto"/>
            <w:bottom w:val="none" w:sz="0" w:space="0" w:color="auto"/>
            <w:right w:val="none" w:sz="0" w:space="0" w:color="auto"/>
          </w:divBdr>
        </w:div>
      </w:divsChild>
    </w:div>
    <w:div w:id="819732769">
      <w:bodyDiv w:val="1"/>
      <w:marLeft w:val="0"/>
      <w:marRight w:val="0"/>
      <w:marTop w:val="0"/>
      <w:marBottom w:val="0"/>
      <w:divBdr>
        <w:top w:val="none" w:sz="0" w:space="0" w:color="auto"/>
        <w:left w:val="none" w:sz="0" w:space="0" w:color="auto"/>
        <w:bottom w:val="none" w:sz="0" w:space="0" w:color="auto"/>
        <w:right w:val="none" w:sz="0" w:space="0" w:color="auto"/>
      </w:divBdr>
      <w:divsChild>
        <w:div w:id="85807258">
          <w:marLeft w:val="446"/>
          <w:marRight w:val="0"/>
          <w:marTop w:val="200"/>
          <w:marBottom w:val="0"/>
          <w:divBdr>
            <w:top w:val="none" w:sz="0" w:space="0" w:color="auto"/>
            <w:left w:val="none" w:sz="0" w:space="0" w:color="auto"/>
            <w:bottom w:val="none" w:sz="0" w:space="0" w:color="auto"/>
            <w:right w:val="none" w:sz="0" w:space="0" w:color="auto"/>
          </w:divBdr>
        </w:div>
        <w:div w:id="953249429">
          <w:marLeft w:val="446"/>
          <w:marRight w:val="0"/>
          <w:marTop w:val="200"/>
          <w:marBottom w:val="0"/>
          <w:divBdr>
            <w:top w:val="none" w:sz="0" w:space="0" w:color="auto"/>
            <w:left w:val="none" w:sz="0" w:space="0" w:color="auto"/>
            <w:bottom w:val="none" w:sz="0" w:space="0" w:color="auto"/>
            <w:right w:val="none" w:sz="0" w:space="0" w:color="auto"/>
          </w:divBdr>
        </w:div>
        <w:div w:id="1178735092">
          <w:marLeft w:val="446"/>
          <w:marRight w:val="0"/>
          <w:marTop w:val="200"/>
          <w:marBottom w:val="0"/>
          <w:divBdr>
            <w:top w:val="none" w:sz="0" w:space="0" w:color="auto"/>
            <w:left w:val="none" w:sz="0" w:space="0" w:color="auto"/>
            <w:bottom w:val="none" w:sz="0" w:space="0" w:color="auto"/>
            <w:right w:val="none" w:sz="0" w:space="0" w:color="auto"/>
          </w:divBdr>
        </w:div>
        <w:div w:id="866413393">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6E97-AB8A-4BA2-ADCB-05CBCDE3A777}">
  <ds:schemaRefs>
    <ds:schemaRef ds:uri="http://schemas.microsoft.com/sharepoint/v3/contenttype/forms"/>
  </ds:schemaRefs>
</ds:datastoreItem>
</file>

<file path=customXml/itemProps2.xml><?xml version="1.0" encoding="utf-8"?>
<ds:datastoreItem xmlns:ds="http://schemas.openxmlformats.org/officeDocument/2006/customXml" ds:itemID="{0112B44A-6CE2-4795-84AB-1AB2732DE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659E1-AF85-44FA-9A93-523B04B4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57DA8-9535-4F9A-BA63-A360F3B1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24</cp:revision>
  <dcterms:created xsi:type="dcterms:W3CDTF">2023-05-14T16:11:00Z</dcterms:created>
  <dcterms:modified xsi:type="dcterms:W3CDTF">2023-07-13T12:05:00Z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